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70B08" w14:textId="00124FE7" w:rsidR="00457029" w:rsidRPr="00027F90" w:rsidRDefault="00581FDE" w:rsidP="00457029">
      <w:pPr>
        <w:pStyle w:val="NoSpacing"/>
        <w:jc w:val="center"/>
        <w:rPr>
          <w:b/>
          <w:sz w:val="44"/>
          <w:szCs w:val="44"/>
          <w:u w:val="single"/>
        </w:rPr>
      </w:pPr>
      <w:r>
        <w:rPr>
          <w:b/>
          <w:sz w:val="44"/>
          <w:szCs w:val="44"/>
          <w:u w:val="single"/>
        </w:rPr>
        <w:t xml:space="preserve">Nonequilibrium </w:t>
      </w:r>
      <w:r w:rsidR="008A70E9">
        <w:rPr>
          <w:b/>
          <w:sz w:val="44"/>
          <w:szCs w:val="44"/>
          <w:u w:val="single"/>
        </w:rPr>
        <w:t>Properties</w:t>
      </w:r>
    </w:p>
    <w:p w14:paraId="4313B293" w14:textId="25D9AF13" w:rsidR="00CE74FA" w:rsidRDefault="00CE74FA" w:rsidP="008A70E9">
      <w:pPr>
        <w:pStyle w:val="NoSpacing"/>
        <w:rPr>
          <w:rFonts w:cstheme="minorHAnsi"/>
          <w:sz w:val="24"/>
          <w:szCs w:val="24"/>
        </w:rPr>
      </w:pPr>
    </w:p>
    <w:p w14:paraId="2B1E3E66" w14:textId="77777777" w:rsidR="00184D2C" w:rsidRDefault="00184D2C" w:rsidP="008A70E9">
      <w:pPr>
        <w:pStyle w:val="NoSpacing"/>
        <w:rPr>
          <w:rFonts w:cstheme="minorHAnsi"/>
          <w:sz w:val="24"/>
          <w:szCs w:val="24"/>
        </w:rPr>
      </w:pPr>
    </w:p>
    <w:p w14:paraId="1E49A95B" w14:textId="041735CA" w:rsidR="008A70E9" w:rsidRDefault="00CE74FA" w:rsidP="008A70E9">
      <w:pPr>
        <w:pStyle w:val="NoSpacing"/>
        <w:rPr>
          <w:rFonts w:cstheme="minorHAnsi"/>
          <w:sz w:val="24"/>
          <w:szCs w:val="24"/>
        </w:rPr>
      </w:pPr>
      <w:r>
        <w:rPr>
          <w:rFonts w:cstheme="minorHAnsi"/>
          <w:sz w:val="24"/>
          <w:szCs w:val="24"/>
        </w:rPr>
        <w:t>Yeah</w:t>
      </w:r>
      <w:r w:rsidR="00184D2C">
        <w:rPr>
          <w:rFonts w:cstheme="minorHAnsi"/>
          <w:sz w:val="24"/>
          <w:szCs w:val="24"/>
        </w:rPr>
        <w:t xml:space="preserve">.  Note unlike in the Absorption file, we’ll be assuming weak enough E and B fields that no electrons will be excited into different bands. </w:t>
      </w:r>
    </w:p>
    <w:p w14:paraId="6CED7D69" w14:textId="77777777" w:rsidR="00557232" w:rsidRPr="00903F6B" w:rsidRDefault="00557232" w:rsidP="00457029">
      <w:pPr>
        <w:pStyle w:val="NoSpacing"/>
        <w:rPr>
          <w:rFonts w:cstheme="minorHAnsi"/>
          <w:sz w:val="24"/>
          <w:szCs w:val="24"/>
        </w:rPr>
      </w:pPr>
    </w:p>
    <w:p w14:paraId="384D36BD" w14:textId="16FDF5A0" w:rsidR="004861C6" w:rsidRPr="00953620" w:rsidRDefault="008A70E9" w:rsidP="00457029">
      <w:pPr>
        <w:pStyle w:val="NoSpacing"/>
        <w:rPr>
          <w:rFonts w:cstheme="minorHAnsi"/>
          <w:b/>
          <w:sz w:val="28"/>
          <w:szCs w:val="28"/>
        </w:rPr>
      </w:pPr>
      <w:r w:rsidRPr="00953620">
        <w:rPr>
          <w:rFonts w:cstheme="minorHAnsi"/>
          <w:b/>
          <w:sz w:val="28"/>
          <w:szCs w:val="28"/>
        </w:rPr>
        <w:t>Conductivity</w:t>
      </w:r>
      <w:r w:rsidR="00903F6B">
        <w:rPr>
          <w:rFonts w:cstheme="minorHAnsi"/>
          <w:b/>
          <w:sz w:val="28"/>
          <w:szCs w:val="28"/>
        </w:rPr>
        <w:t xml:space="preserve"> </w:t>
      </w:r>
    </w:p>
    <w:p w14:paraId="18953C57" w14:textId="0E0E4CDA" w:rsidR="003C5120" w:rsidRDefault="003C5120" w:rsidP="003C5120">
      <w:pPr>
        <w:pStyle w:val="NoSpacing"/>
        <w:rPr>
          <w:rFonts w:ascii="Calibri" w:hAnsi="Calibri" w:cs="Calibri"/>
          <w:sz w:val="24"/>
          <w:szCs w:val="24"/>
        </w:rPr>
      </w:pPr>
      <w:r>
        <w:rPr>
          <w:rFonts w:cstheme="minorHAnsi"/>
          <w:sz w:val="24"/>
          <w:szCs w:val="24"/>
        </w:rPr>
        <w:t>So let’s examine the equation for the current.  In the semi-classical picture, w</w:t>
      </w:r>
      <w:r>
        <w:rPr>
          <w:rFonts w:ascii="Calibri" w:hAnsi="Calibri" w:cs="Calibri"/>
          <w:sz w:val="24"/>
          <w:szCs w:val="24"/>
        </w:rPr>
        <w:t>e’ll recall the general formula for the time evolution of some statistical quantity</w:t>
      </w:r>
      <w:r w:rsidR="005C5077">
        <w:rPr>
          <w:rFonts w:ascii="Calibri" w:hAnsi="Calibri" w:cs="Calibri"/>
          <w:sz w:val="24"/>
          <w:szCs w:val="24"/>
        </w:rPr>
        <w:t xml:space="preserve"> f</w:t>
      </w:r>
      <w:r>
        <w:rPr>
          <w:rFonts w:ascii="Calibri" w:hAnsi="Calibri" w:cs="Calibri"/>
          <w:sz w:val="24"/>
          <w:szCs w:val="24"/>
        </w:rPr>
        <w:t>rom the stat mech file</w:t>
      </w:r>
      <w:r w:rsidR="000500E4">
        <w:rPr>
          <w:rFonts w:ascii="Calibri" w:hAnsi="Calibri" w:cs="Calibri"/>
          <w:sz w:val="24"/>
          <w:szCs w:val="24"/>
        </w:rPr>
        <w:t xml:space="preserve"> (see e.g. Stat Mech/Distribution Function, and Classical NESM RTA)</w:t>
      </w:r>
      <w:r>
        <w:rPr>
          <w:rFonts w:ascii="Calibri" w:hAnsi="Calibri" w:cs="Calibri"/>
          <w:sz w:val="24"/>
          <w:szCs w:val="24"/>
        </w:rPr>
        <w:t>:</w:t>
      </w:r>
      <w:r w:rsidR="00225637">
        <w:rPr>
          <w:rFonts w:ascii="Calibri" w:hAnsi="Calibri" w:cs="Calibri"/>
          <w:sz w:val="24"/>
          <w:szCs w:val="24"/>
        </w:rPr>
        <w:t xml:space="preserve"> </w:t>
      </w:r>
    </w:p>
    <w:p w14:paraId="55A6FF9E" w14:textId="02A921A0" w:rsidR="001C71EE" w:rsidRDefault="001C71EE" w:rsidP="003C5120">
      <w:pPr>
        <w:pStyle w:val="NoSpacing"/>
        <w:rPr>
          <w:rFonts w:ascii="Calibri" w:hAnsi="Calibri" w:cs="Calibri"/>
          <w:sz w:val="24"/>
          <w:szCs w:val="24"/>
        </w:rPr>
      </w:pPr>
    </w:p>
    <w:p w14:paraId="03D2FD99" w14:textId="0F515388" w:rsidR="003C5120" w:rsidRDefault="008E424C" w:rsidP="003C5120">
      <w:pPr>
        <w:rPr>
          <w:rFonts w:ascii="Calibri" w:hAnsi="Calibri" w:cs="Calibri"/>
        </w:rPr>
      </w:pPr>
      <w:r w:rsidRPr="00225637">
        <w:rPr>
          <w:position w:val="-28"/>
        </w:rPr>
        <w:object w:dxaOrig="3400" w:dyaOrig="660" w14:anchorId="275FB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pt;height:34.5pt" o:ole="" fillcolor="#cfc">
            <v:imagedata r:id="rId5" o:title=""/>
          </v:shape>
          <o:OLEObject Type="Embed" ProgID="Equation.DSMT4" ShapeID="_x0000_i1025" DrawAspect="Content" ObjectID="_1818937264" r:id="rId6"/>
        </w:object>
      </w:r>
    </w:p>
    <w:p w14:paraId="50578C74" w14:textId="77777777" w:rsidR="003C5120" w:rsidRDefault="003C5120" w:rsidP="003C5120">
      <w:pPr>
        <w:rPr>
          <w:rFonts w:ascii="Calibri" w:hAnsi="Calibri" w:cs="Calibri"/>
        </w:rPr>
      </w:pPr>
    </w:p>
    <w:p w14:paraId="207B4228" w14:textId="69B8AF61" w:rsidR="003C5120" w:rsidRDefault="003C5120" w:rsidP="003C5120">
      <w:pPr>
        <w:rPr>
          <w:rFonts w:ascii="Calibri" w:hAnsi="Calibri" w:cs="Calibri"/>
        </w:rPr>
      </w:pPr>
      <w:r>
        <w:rPr>
          <w:rFonts w:ascii="Calibri" w:hAnsi="Calibri" w:cs="Calibri"/>
        </w:rPr>
        <w:t xml:space="preserve">where </w:t>
      </w:r>
      <w:r w:rsidR="000500E4">
        <w:rPr>
          <w:rFonts w:ascii="Calibri" w:hAnsi="Calibri" w:cs="Calibri"/>
        </w:rPr>
        <w:t>n</w:t>
      </w:r>
      <w:r w:rsidR="000500E4">
        <w:rPr>
          <w:rFonts w:ascii="Calibri" w:hAnsi="Calibri" w:cs="Calibri"/>
          <w:vertAlign w:val="subscript"/>
        </w:rPr>
        <w:t>kσ</w:t>
      </w:r>
      <w:r>
        <w:rPr>
          <w:rFonts w:ascii="Calibri" w:hAnsi="Calibri" w:cs="Calibri"/>
        </w:rPr>
        <w:t>(r) is the single particle distribution function</w:t>
      </w:r>
      <w:r w:rsidR="000500E4">
        <w:rPr>
          <w:rFonts w:ascii="Calibri" w:hAnsi="Calibri" w:cs="Calibri"/>
        </w:rPr>
        <w:t xml:space="preserve"> (per a given band)</w:t>
      </w:r>
      <w:r>
        <w:rPr>
          <w:rFonts w:ascii="Calibri" w:hAnsi="Calibri" w:cs="Calibri"/>
        </w:rPr>
        <w:t xml:space="preserve">.  </w:t>
      </w:r>
      <w:r w:rsidR="000500E4">
        <w:rPr>
          <w:rFonts w:ascii="Calibri" w:hAnsi="Calibri" w:cs="Calibri"/>
        </w:rPr>
        <w:t>As we expect no r-dependence, t</w:t>
      </w:r>
      <w:r w:rsidR="005C5077">
        <w:rPr>
          <w:rFonts w:ascii="Calibri" w:hAnsi="Calibri" w:cs="Calibri"/>
        </w:rPr>
        <w:t>he expectation of the current would be</w:t>
      </w:r>
      <w:r w:rsidR="000500E4">
        <w:rPr>
          <w:rFonts w:ascii="Calibri" w:hAnsi="Calibri" w:cs="Calibri"/>
        </w:rPr>
        <w:t>:</w:t>
      </w:r>
      <w:r w:rsidR="00AF59A2">
        <w:rPr>
          <w:rFonts w:ascii="Calibri" w:hAnsi="Calibri" w:cs="Calibri"/>
        </w:rPr>
        <w:t xml:space="preserve"> </w:t>
      </w:r>
    </w:p>
    <w:p w14:paraId="6969556A" w14:textId="77777777" w:rsidR="005C5077" w:rsidRDefault="005C5077" w:rsidP="003C5120">
      <w:pPr>
        <w:rPr>
          <w:rFonts w:ascii="Calibri" w:hAnsi="Calibri" w:cs="Calibri"/>
        </w:rPr>
      </w:pPr>
    </w:p>
    <w:p w14:paraId="338ADCED" w14:textId="13076D90" w:rsidR="005C5077" w:rsidRDefault="004C2721" w:rsidP="003C5120">
      <w:r w:rsidRPr="000500E4">
        <w:rPr>
          <w:position w:val="-130"/>
        </w:rPr>
        <w:object w:dxaOrig="8600" w:dyaOrig="2720" w14:anchorId="3F70E249">
          <v:shape id="_x0000_i1026" type="#_x0000_t75" style="width:447.5pt;height:143pt" o:ole="" fillcolor="#cfc">
            <v:imagedata r:id="rId7" o:title=""/>
          </v:shape>
          <o:OLEObject Type="Embed" ProgID="Equation.DSMT4" ShapeID="_x0000_i1026" DrawAspect="Content" ObjectID="_1818937265" r:id="rId8"/>
        </w:object>
      </w:r>
    </w:p>
    <w:p w14:paraId="3064D1C4" w14:textId="77777777" w:rsidR="005C5077" w:rsidRDefault="005C5077" w:rsidP="003C5120">
      <w:pPr>
        <w:rPr>
          <w:rFonts w:ascii="Calibri" w:hAnsi="Calibri" w:cs="Calibri"/>
        </w:rPr>
      </w:pPr>
    </w:p>
    <w:p w14:paraId="4A9BA701" w14:textId="288F6BA3" w:rsidR="005C5077" w:rsidRPr="00781108" w:rsidRDefault="00781108" w:rsidP="003C5120">
      <w:pPr>
        <w:rPr>
          <w:rFonts w:ascii="Calibri" w:hAnsi="Calibri" w:cs="Calibri"/>
        </w:rPr>
      </w:pPr>
      <w:r>
        <w:rPr>
          <w:rFonts w:ascii="Calibri" w:hAnsi="Calibri" w:cs="Calibri"/>
        </w:rPr>
        <w:t>If a band is full, so that</w:t>
      </w:r>
      <w:r w:rsidR="008A4AB1">
        <w:rPr>
          <w:rFonts w:ascii="Calibri" w:hAnsi="Calibri" w:cs="Calibri"/>
        </w:rPr>
        <w:t xml:space="preserve"> n</w:t>
      </w:r>
      <w:r w:rsidR="007721DC">
        <w:rPr>
          <w:rFonts w:ascii="Calibri" w:hAnsi="Calibri" w:cs="Calibri"/>
          <w:vertAlign w:val="subscript"/>
        </w:rPr>
        <w:t>kσ</w:t>
      </w:r>
      <w:r>
        <w:rPr>
          <w:rFonts w:ascii="Calibri" w:hAnsi="Calibri" w:cs="Calibri"/>
        </w:rPr>
        <w:t>(t) = 1, then we’ll just get zero.  This is because ε</w:t>
      </w:r>
      <w:r>
        <w:rPr>
          <w:rFonts w:ascii="Calibri" w:hAnsi="Calibri" w:cs="Calibri"/>
          <w:vertAlign w:val="subscript"/>
        </w:rPr>
        <w:t>n</w:t>
      </w:r>
      <w:r>
        <w:rPr>
          <w:rFonts w:ascii="Calibri" w:hAnsi="Calibri" w:cs="Calibri"/>
        </w:rPr>
        <w:t>(k) is a periodic function, and so if we integrate by parts, then can see we get zero due to evaluating ε</w:t>
      </w:r>
      <w:r>
        <w:rPr>
          <w:rFonts w:ascii="Calibri" w:hAnsi="Calibri" w:cs="Calibri"/>
          <w:vertAlign w:val="subscript"/>
        </w:rPr>
        <w:t>n</w:t>
      </w:r>
      <w:r>
        <w:rPr>
          <w:rFonts w:ascii="Calibri" w:hAnsi="Calibri" w:cs="Calibri"/>
        </w:rPr>
        <w:t xml:space="preserve">(k) at the edges of the BZ.  So full bands contribute no current.  </w:t>
      </w:r>
      <w:r w:rsidR="00D72A99">
        <w:rPr>
          <w:rFonts w:ascii="Calibri" w:hAnsi="Calibri" w:cs="Calibri"/>
        </w:rPr>
        <w:t xml:space="preserve">And in the GS, we can see that the bands would be full if there were an even number of electrons per unit cell, </w:t>
      </w:r>
      <w:r w:rsidR="00D72A99" w:rsidRPr="00D72A99">
        <w:rPr>
          <w:rFonts w:ascii="Calibri" w:hAnsi="Calibri" w:cs="Calibri"/>
          <w:i/>
        </w:rPr>
        <w:t>and</w:t>
      </w:r>
      <w:r w:rsidR="00D72A99">
        <w:rPr>
          <w:rFonts w:ascii="Calibri" w:hAnsi="Calibri" w:cs="Calibri"/>
        </w:rPr>
        <w:t xml:space="preserve"> there were no band overlap</w:t>
      </w:r>
      <w:r w:rsidR="00BF3859">
        <w:rPr>
          <w:rFonts w:ascii="Calibri" w:hAnsi="Calibri" w:cs="Calibri"/>
        </w:rPr>
        <w:t xml:space="preserve"> (see Nearly Free Electron model for more on this point)</w:t>
      </w:r>
      <w:r w:rsidR="00D72A99">
        <w:rPr>
          <w:rFonts w:ascii="Calibri" w:hAnsi="Calibri" w:cs="Calibri"/>
        </w:rPr>
        <w:t xml:space="preserve">.  This is because in k-space, in each band, there are 2N slots (spin up/down × number of k-points in BZ) </w:t>
      </w:r>
      <w:r w:rsidR="006E60E2">
        <w:rPr>
          <w:rFonts w:ascii="Calibri" w:hAnsi="Calibri" w:cs="Calibri"/>
        </w:rPr>
        <w:t xml:space="preserve">for electrons to </w:t>
      </w:r>
      <w:r w:rsidR="00D72A99">
        <w:rPr>
          <w:rFonts w:ascii="Calibri" w:hAnsi="Calibri" w:cs="Calibri"/>
        </w:rPr>
        <w:t>go.  And if there are an even number of electrons per unit cell, then there will be a whole number of bands occupied – if the bands don’t overlap.  But if there is an odd number of electrons</w:t>
      </w:r>
      <w:r w:rsidR="00AF1FB7">
        <w:rPr>
          <w:rFonts w:ascii="Calibri" w:hAnsi="Calibri" w:cs="Calibri"/>
        </w:rPr>
        <w:t xml:space="preserve">, </w:t>
      </w:r>
      <w:r w:rsidR="005E4AC4">
        <w:rPr>
          <w:rFonts w:ascii="Calibri" w:hAnsi="Calibri" w:cs="Calibri"/>
        </w:rPr>
        <w:t xml:space="preserve">and the bands don’t overlap, </w:t>
      </w:r>
      <w:r w:rsidR="00AF1FB7">
        <w:rPr>
          <w:rFonts w:ascii="Calibri" w:hAnsi="Calibri" w:cs="Calibri"/>
        </w:rPr>
        <w:t>then one of the bands will necessarily be half full, like this:</w:t>
      </w:r>
    </w:p>
    <w:p w14:paraId="0E2BF6ED" w14:textId="77777777" w:rsidR="003C5120" w:rsidRPr="00A61731" w:rsidRDefault="003C5120" w:rsidP="003C5120">
      <w:pPr>
        <w:rPr>
          <w:rFonts w:ascii="Calibri" w:hAnsi="Calibri" w:cs="Calibri"/>
        </w:rPr>
      </w:pPr>
    </w:p>
    <w:p w14:paraId="47ACA47C" w14:textId="24A17474" w:rsidR="003C5120" w:rsidRDefault="00E93DF2" w:rsidP="003C5120">
      <w:r w:rsidRPr="00CC5D02">
        <w:rPr>
          <w:rFonts w:ascii="Calibri" w:hAnsi="Calibri" w:cs="Calibri"/>
        </w:rPr>
        <w:object w:dxaOrig="3684" w:dyaOrig="2592" w14:anchorId="2BEC3ED0">
          <v:shape id="_x0000_i1027" type="#_x0000_t75" style="width:152pt;height:112pt" o:ole="">
            <v:imagedata r:id="rId9" o:title="" cropbottom="5340f" cropright="7680f"/>
          </v:shape>
          <o:OLEObject Type="Embed" ProgID="PBrush" ShapeID="_x0000_i1027" DrawAspect="Content" ObjectID="_1818937266" r:id="rId10"/>
        </w:object>
      </w:r>
    </w:p>
    <w:p w14:paraId="55548ADA" w14:textId="77777777" w:rsidR="003C5120" w:rsidRDefault="003C5120" w:rsidP="006657E7">
      <w:pPr>
        <w:pStyle w:val="NoSpacing"/>
        <w:rPr>
          <w:rFonts w:cstheme="minorHAnsi"/>
          <w:sz w:val="24"/>
          <w:szCs w:val="24"/>
        </w:rPr>
      </w:pPr>
    </w:p>
    <w:p w14:paraId="21CF7D73" w14:textId="42DC1E85" w:rsidR="006657E7" w:rsidRPr="006657E7" w:rsidRDefault="00AF1FB7" w:rsidP="006657E7">
      <w:pPr>
        <w:pStyle w:val="NoSpacing"/>
        <w:rPr>
          <w:rFonts w:cstheme="minorHAnsi"/>
          <w:sz w:val="24"/>
          <w:szCs w:val="24"/>
        </w:rPr>
      </w:pPr>
      <w:r>
        <w:rPr>
          <w:rFonts w:cstheme="minorHAnsi"/>
          <w:sz w:val="24"/>
          <w:szCs w:val="24"/>
        </w:rPr>
        <w:t>But still there would be zero current,</w:t>
      </w:r>
      <w:r w:rsidR="007402B3">
        <w:rPr>
          <w:rFonts w:cstheme="minorHAnsi"/>
          <w:sz w:val="24"/>
          <w:szCs w:val="24"/>
        </w:rPr>
        <w:t xml:space="preserve"> at present,</w:t>
      </w:r>
      <w:r>
        <w:rPr>
          <w:rFonts w:cstheme="minorHAnsi"/>
          <w:sz w:val="24"/>
          <w:szCs w:val="24"/>
        </w:rPr>
        <w:t xml:space="preserve"> </w:t>
      </w:r>
      <w:r w:rsidR="00D2559F">
        <w:rPr>
          <w:rFonts w:cstheme="minorHAnsi"/>
          <w:sz w:val="24"/>
          <w:szCs w:val="24"/>
        </w:rPr>
        <w:t xml:space="preserve">since an equal number of electrons will be going left vs. right.  But when we apply an electric field, we’ll get current.  Since there are no impurities yet, would the current just continually accelerate?  </w:t>
      </w:r>
      <w:r w:rsidR="006657E7">
        <w:rPr>
          <w:rFonts w:cstheme="minorHAnsi"/>
          <w:sz w:val="24"/>
          <w:szCs w:val="24"/>
        </w:rPr>
        <w:t xml:space="preserve">Well no not quite.  </w:t>
      </w:r>
      <w:r w:rsidR="006657E7" w:rsidRPr="006657E7">
        <w:rPr>
          <w:rFonts w:cstheme="minorHAnsi"/>
          <w:sz w:val="24"/>
          <w:szCs w:val="24"/>
        </w:rPr>
        <w:t>The band structure is responsible for strange characteristics of the metal.  If the mean free path is long enough</w:t>
      </w:r>
      <w:r w:rsidR="00D2559F">
        <w:rPr>
          <w:rFonts w:cstheme="minorHAnsi"/>
          <w:sz w:val="24"/>
          <w:szCs w:val="24"/>
        </w:rPr>
        <w:t xml:space="preserve"> (and its </w:t>
      </w:r>
      <w:r w:rsidR="00D2559F">
        <w:rPr>
          <w:rFonts w:ascii="Calibri" w:hAnsi="Calibri" w:cs="Calibri"/>
          <w:sz w:val="24"/>
          <w:szCs w:val="24"/>
        </w:rPr>
        <w:t>∞</w:t>
      </w:r>
      <w:r w:rsidR="00D2559F">
        <w:rPr>
          <w:rFonts w:cstheme="minorHAnsi"/>
          <w:sz w:val="24"/>
          <w:szCs w:val="24"/>
        </w:rPr>
        <w:t xml:space="preserve"> for </w:t>
      </w:r>
      <w:r w:rsidR="007402B3">
        <w:rPr>
          <w:rFonts w:cstheme="minorHAnsi"/>
          <w:sz w:val="24"/>
          <w:szCs w:val="24"/>
        </w:rPr>
        <w:t xml:space="preserve">now </w:t>
      </w:r>
      <w:r w:rsidR="00D2559F">
        <w:rPr>
          <w:rFonts w:cstheme="minorHAnsi"/>
          <w:sz w:val="24"/>
          <w:szCs w:val="24"/>
        </w:rPr>
        <w:t>because no impurities)</w:t>
      </w:r>
      <w:r w:rsidR="006657E7" w:rsidRPr="006657E7">
        <w:rPr>
          <w:rFonts w:cstheme="minorHAnsi"/>
          <w:sz w:val="24"/>
          <w:szCs w:val="24"/>
        </w:rPr>
        <w:t xml:space="preserve">, then we can actually obtain an AC current if the DC </w:t>
      </w:r>
      <w:r w:rsidR="006657E7" w:rsidRPr="006657E7">
        <w:rPr>
          <w:rFonts w:cstheme="minorHAnsi"/>
          <w:b/>
          <w:sz w:val="24"/>
          <w:szCs w:val="24"/>
        </w:rPr>
        <w:t>E</w:t>
      </w:r>
      <w:r w:rsidR="006657E7" w:rsidRPr="006657E7">
        <w:rPr>
          <w:rFonts w:cstheme="minorHAnsi"/>
          <w:sz w:val="24"/>
          <w:szCs w:val="24"/>
        </w:rPr>
        <w:t xml:space="preserve"> is parallel to a Brillouin vector.  </w:t>
      </w:r>
    </w:p>
    <w:p w14:paraId="300C5F73" w14:textId="77777777" w:rsidR="006657E7" w:rsidRPr="006657E7" w:rsidRDefault="006657E7" w:rsidP="006657E7">
      <w:pPr>
        <w:pStyle w:val="NoSpacing"/>
        <w:rPr>
          <w:rFonts w:cstheme="minorHAnsi"/>
          <w:sz w:val="24"/>
          <w:szCs w:val="24"/>
        </w:rPr>
      </w:pPr>
    </w:p>
    <w:p w14:paraId="5907C44D" w14:textId="73C78E1F" w:rsidR="006657E7" w:rsidRPr="00CC5D02" w:rsidRDefault="006657E7" w:rsidP="006657E7">
      <w:pPr>
        <w:rPr>
          <w:rFonts w:ascii="Calibri" w:hAnsi="Calibri" w:cs="Calibri"/>
        </w:rPr>
      </w:pPr>
      <w:r>
        <w:rPr>
          <w:rFonts w:ascii="Calibri" w:hAnsi="Calibri" w:cs="Calibri"/>
        </w:rPr>
        <w:t>L</w:t>
      </w:r>
      <w:r w:rsidRPr="00CC5D02">
        <w:rPr>
          <w:rFonts w:ascii="Calibri" w:hAnsi="Calibri" w:cs="Calibri"/>
        </w:rPr>
        <w:t xml:space="preserve">et us consider </w:t>
      </w:r>
      <w:r w:rsidR="007721DC">
        <w:rPr>
          <w:rFonts w:ascii="Calibri" w:hAnsi="Calibri" w:cs="Calibri"/>
        </w:rPr>
        <w:t>n</w:t>
      </w:r>
      <w:r w:rsidR="007721DC">
        <w:rPr>
          <w:rFonts w:ascii="Calibri" w:hAnsi="Calibri" w:cs="Calibri"/>
          <w:vertAlign w:val="subscript"/>
        </w:rPr>
        <w:t>σ</w:t>
      </w:r>
      <w:r>
        <w:rPr>
          <w:rFonts w:ascii="Calibri" w:hAnsi="Calibri" w:cs="Calibri"/>
        </w:rPr>
        <w:t>(</w:t>
      </w:r>
      <w:r w:rsidR="007E1465" w:rsidRPr="007E1465">
        <w:rPr>
          <w:rFonts w:ascii="Calibri" w:hAnsi="Calibri" w:cs="Calibri"/>
          <w:b/>
        </w:rPr>
        <w:t>r</w:t>
      </w:r>
      <w:r w:rsidR="007E1465">
        <w:rPr>
          <w:rFonts w:ascii="Calibri" w:hAnsi="Calibri" w:cs="Calibri"/>
        </w:rPr>
        <w:t>,</w:t>
      </w:r>
      <w:r w:rsidRPr="006657E7">
        <w:rPr>
          <w:rFonts w:ascii="Calibri" w:hAnsi="Calibri" w:cs="Calibri"/>
          <w:b/>
        </w:rPr>
        <w:t>k</w:t>
      </w:r>
      <w:r>
        <w:rPr>
          <w:rFonts w:ascii="Calibri" w:hAnsi="Calibri" w:cs="Calibri"/>
        </w:rPr>
        <w:t>,t)</w:t>
      </w:r>
      <w:r w:rsidRPr="00CC5D02">
        <w:rPr>
          <w:rFonts w:ascii="Calibri" w:hAnsi="Calibri" w:cs="Calibri"/>
        </w:rPr>
        <w:t xml:space="preserve"> to be the </w:t>
      </w:r>
      <w:r w:rsidR="00294353">
        <w:rPr>
          <w:rFonts w:ascii="Calibri" w:hAnsi="Calibri" w:cs="Calibri"/>
        </w:rPr>
        <w:t xml:space="preserve">single particle </w:t>
      </w:r>
      <w:r w:rsidR="007721DC">
        <w:rPr>
          <w:rFonts w:ascii="Calibri" w:hAnsi="Calibri" w:cs="Calibri"/>
        </w:rPr>
        <w:t>occupation number</w:t>
      </w:r>
      <w:r w:rsidRPr="00CC5D02">
        <w:rPr>
          <w:rFonts w:ascii="Calibri" w:hAnsi="Calibri" w:cs="Calibri"/>
        </w:rPr>
        <w:t xml:space="preserve"> function for the e</w:t>
      </w:r>
      <w:r w:rsidRPr="00CC5D02">
        <w:rPr>
          <w:rFonts w:ascii="Calibri" w:hAnsi="Calibri" w:cs="Calibri"/>
          <w:vertAlign w:val="superscript"/>
        </w:rPr>
        <w:t>-</w:t>
      </w:r>
      <w:r w:rsidRPr="00CC5D02">
        <w:rPr>
          <w:rFonts w:ascii="Calibri" w:hAnsi="Calibri" w:cs="Calibri"/>
        </w:rPr>
        <w:t xml:space="preserve">, where </w:t>
      </w:r>
      <w:r w:rsidRPr="00CC5D02">
        <w:rPr>
          <w:rFonts w:ascii="Calibri" w:hAnsi="Calibri" w:cs="Calibri"/>
          <w:b/>
        </w:rPr>
        <w:t>r</w:t>
      </w:r>
      <w:r w:rsidRPr="00CC5D02">
        <w:rPr>
          <w:rFonts w:ascii="Calibri" w:hAnsi="Calibri" w:cs="Calibri"/>
        </w:rPr>
        <w:t xml:space="preserve"> is their position and </w:t>
      </w:r>
      <w:r w:rsidRPr="00CC5D02">
        <w:rPr>
          <w:rFonts w:ascii="Calibri" w:hAnsi="Calibri" w:cs="Calibri"/>
          <w:b/>
        </w:rPr>
        <w:t>k</w:t>
      </w:r>
      <w:r w:rsidRPr="00CC5D02">
        <w:rPr>
          <w:rFonts w:ascii="Calibri" w:hAnsi="Calibri" w:cs="Calibri"/>
        </w:rPr>
        <w:t xml:space="preserve"> their crystal momentum</w:t>
      </w:r>
      <w:r w:rsidR="00294353">
        <w:rPr>
          <w:rFonts w:ascii="Calibri" w:hAnsi="Calibri" w:cs="Calibri"/>
        </w:rPr>
        <w:t xml:space="preserve"> (we’re presuming a semi-classical model where we can simultaneously specify these things)</w:t>
      </w:r>
      <w:r w:rsidRPr="00CC5D02">
        <w:rPr>
          <w:rFonts w:ascii="Calibri" w:hAnsi="Calibri" w:cs="Calibri"/>
        </w:rPr>
        <w:t xml:space="preserve">.  In the </w:t>
      </w:r>
      <w:r w:rsidR="00294353">
        <w:rPr>
          <w:rFonts w:ascii="Calibri" w:hAnsi="Calibri" w:cs="Calibri"/>
        </w:rPr>
        <w:t>relaxation-time</w:t>
      </w:r>
      <w:r w:rsidRPr="00CC5D02">
        <w:rPr>
          <w:rFonts w:ascii="Calibri" w:hAnsi="Calibri" w:cs="Calibri"/>
        </w:rPr>
        <w:t xml:space="preserve"> approximation</w:t>
      </w:r>
      <w:r>
        <w:rPr>
          <w:rFonts w:ascii="Calibri" w:hAnsi="Calibri" w:cs="Calibri"/>
        </w:rPr>
        <w:t>, we have</w:t>
      </w:r>
      <w:r w:rsidR="00FD47FF">
        <w:rPr>
          <w:rFonts w:ascii="Calibri" w:hAnsi="Calibri" w:cs="Calibri"/>
        </w:rPr>
        <w:t xml:space="preserve"> (see Stat Mech folder)</w:t>
      </w:r>
      <w:r>
        <w:rPr>
          <w:rFonts w:ascii="Calibri" w:hAnsi="Calibri" w:cs="Calibri"/>
        </w:rPr>
        <w:t>:</w:t>
      </w:r>
    </w:p>
    <w:p w14:paraId="1A02B2B7" w14:textId="77777777" w:rsidR="006657E7" w:rsidRPr="00CC5D02" w:rsidRDefault="006657E7" w:rsidP="006657E7">
      <w:pPr>
        <w:rPr>
          <w:rFonts w:ascii="Calibri" w:hAnsi="Calibri" w:cs="Calibri"/>
        </w:rPr>
      </w:pPr>
    </w:p>
    <w:p w14:paraId="748EC9CE" w14:textId="148B3E60" w:rsidR="006657E7" w:rsidRDefault="007E1465" w:rsidP="006657E7">
      <w:pPr>
        <w:rPr>
          <w:rFonts w:ascii="Calibri" w:hAnsi="Calibri" w:cs="Calibri"/>
        </w:rPr>
      </w:pPr>
      <w:r w:rsidRPr="00CC5D02">
        <w:rPr>
          <w:rFonts w:ascii="Calibri" w:hAnsi="Calibri" w:cs="Calibri"/>
          <w:position w:val="-24"/>
        </w:rPr>
        <w:object w:dxaOrig="7000" w:dyaOrig="660" w14:anchorId="3712A645">
          <v:shape id="_x0000_i1028" type="#_x0000_t75" style="width:350pt;height:34pt" o:ole="">
            <v:imagedata r:id="rId11" o:title=""/>
          </v:shape>
          <o:OLEObject Type="Embed" ProgID="Equation.DSMT4" ShapeID="_x0000_i1028" DrawAspect="Content" ObjectID="_1818937267" r:id="rId12"/>
        </w:object>
      </w:r>
    </w:p>
    <w:p w14:paraId="41511740" w14:textId="5EF5DA79" w:rsidR="00967A50" w:rsidRDefault="00967A50" w:rsidP="006657E7">
      <w:pPr>
        <w:rPr>
          <w:rFonts w:ascii="Calibri" w:hAnsi="Calibri" w:cs="Calibri"/>
        </w:rPr>
      </w:pPr>
    </w:p>
    <w:p w14:paraId="18CB4733" w14:textId="7F320048" w:rsidR="00967A50" w:rsidRDefault="009556FC" w:rsidP="006657E7">
      <w:pPr>
        <w:rPr>
          <w:rFonts w:ascii="Calibri" w:hAnsi="Calibri" w:cs="Calibri"/>
        </w:rPr>
      </w:pPr>
      <w:r>
        <w:rPr>
          <w:rFonts w:ascii="Calibri" w:hAnsi="Calibri" w:cs="Calibri"/>
        </w:rPr>
        <w:t xml:space="preserve">where </w:t>
      </w:r>
      <w:r w:rsidR="007721DC">
        <w:rPr>
          <w:rFonts w:ascii="Calibri" w:hAnsi="Calibri" w:cs="Calibri"/>
        </w:rPr>
        <w:t>n</w:t>
      </w:r>
      <w:r>
        <w:rPr>
          <w:rFonts w:ascii="Calibri" w:hAnsi="Calibri" w:cs="Calibri"/>
          <w:vertAlign w:val="subscript"/>
        </w:rPr>
        <w:t>leq</w:t>
      </w:r>
      <w:r>
        <w:rPr>
          <w:rFonts w:ascii="Calibri" w:hAnsi="Calibri" w:cs="Calibri"/>
        </w:rPr>
        <w:t xml:space="preserve"> is the local equilibrium distribution function.  </w:t>
      </w:r>
      <w:r w:rsidR="00967A50">
        <w:rPr>
          <w:rFonts w:ascii="Calibri" w:hAnsi="Calibri" w:cs="Calibri"/>
        </w:rPr>
        <w:t>We’ll presume no impurities at this point, and no other scattering mechanisms either.  So τ → ∞.  That brings us to:</w:t>
      </w:r>
    </w:p>
    <w:p w14:paraId="129364B0" w14:textId="3B8A7D4B" w:rsidR="00967A50" w:rsidRDefault="00967A50" w:rsidP="006657E7">
      <w:pPr>
        <w:rPr>
          <w:rFonts w:ascii="Calibri" w:hAnsi="Calibri" w:cs="Calibri"/>
        </w:rPr>
      </w:pPr>
    </w:p>
    <w:p w14:paraId="4AF5796B" w14:textId="029F821D" w:rsidR="00967A50" w:rsidRPr="00CC5D02" w:rsidRDefault="007E1465" w:rsidP="006657E7">
      <w:pPr>
        <w:rPr>
          <w:rFonts w:ascii="Calibri" w:hAnsi="Calibri" w:cs="Calibri"/>
        </w:rPr>
      </w:pPr>
      <w:r w:rsidRPr="00CC5D02">
        <w:rPr>
          <w:rFonts w:ascii="Calibri" w:hAnsi="Calibri" w:cs="Calibri"/>
          <w:position w:val="-24"/>
        </w:rPr>
        <w:object w:dxaOrig="4720" w:dyaOrig="620" w14:anchorId="463FC92D">
          <v:shape id="_x0000_i1029" type="#_x0000_t75" style="width:235pt;height:31.5pt" o:ole="">
            <v:imagedata r:id="rId13" o:title=""/>
          </v:shape>
          <o:OLEObject Type="Embed" ProgID="Equation.DSMT4" ShapeID="_x0000_i1029" DrawAspect="Content" ObjectID="_1818937268" r:id="rId14"/>
        </w:object>
      </w:r>
    </w:p>
    <w:p w14:paraId="24E0CDF0" w14:textId="77777777" w:rsidR="006657E7" w:rsidRPr="00CC5D02" w:rsidRDefault="006657E7" w:rsidP="006657E7">
      <w:pPr>
        <w:rPr>
          <w:rFonts w:ascii="Calibri" w:hAnsi="Calibri" w:cs="Calibri"/>
        </w:rPr>
      </w:pPr>
    </w:p>
    <w:p w14:paraId="5F492B74" w14:textId="04BD3643" w:rsidR="006657E7" w:rsidRPr="00CC5D02" w:rsidRDefault="005E4AC4" w:rsidP="006657E7">
      <w:pPr>
        <w:rPr>
          <w:rFonts w:ascii="Calibri" w:hAnsi="Calibri" w:cs="Calibri"/>
        </w:rPr>
      </w:pPr>
      <w:r>
        <w:rPr>
          <w:rFonts w:ascii="Calibri" w:hAnsi="Calibri" w:cs="Calibri"/>
        </w:rPr>
        <w:t>We’ll also</w:t>
      </w:r>
      <w:r w:rsidRPr="00CC5D02">
        <w:rPr>
          <w:rFonts w:ascii="Calibri" w:hAnsi="Calibri" w:cs="Calibri"/>
        </w:rPr>
        <w:t xml:space="preserve"> assume that ambient EM fields will drive the electrons through their Bloch states (within the band).  We assume that the EM field isn’t so strong, or of such a frequency to pump an e</w:t>
      </w:r>
      <w:r w:rsidRPr="00CC5D02">
        <w:rPr>
          <w:rFonts w:ascii="Calibri" w:hAnsi="Calibri" w:cs="Calibri"/>
          <w:vertAlign w:val="superscript"/>
        </w:rPr>
        <w:t>-</w:t>
      </w:r>
      <w:r w:rsidRPr="00CC5D02">
        <w:rPr>
          <w:rFonts w:ascii="Calibri" w:hAnsi="Calibri" w:cs="Calibri"/>
        </w:rPr>
        <w:t xml:space="preserve"> from one band to another.  So we assume band index number to be a constant.  </w:t>
      </w:r>
      <w:r>
        <w:rPr>
          <w:rFonts w:ascii="Calibri" w:hAnsi="Calibri" w:cs="Calibri"/>
        </w:rPr>
        <w:t xml:space="preserve">Now we know that </w:t>
      </w:r>
      <w:r w:rsidRPr="005E4AC4">
        <w:rPr>
          <w:rFonts w:ascii="Calibri" w:hAnsi="Calibri" w:cs="Calibri"/>
          <w:b/>
        </w:rPr>
        <w:t>v</w:t>
      </w:r>
      <w:r>
        <w:rPr>
          <w:rFonts w:ascii="Calibri" w:hAnsi="Calibri" w:cs="Calibri"/>
        </w:rPr>
        <w:t xml:space="preserve"> = ∂ε</w:t>
      </w:r>
      <w:r>
        <w:rPr>
          <w:rFonts w:ascii="Calibri" w:hAnsi="Calibri" w:cs="Calibri"/>
          <w:vertAlign w:val="subscript"/>
        </w:rPr>
        <w:t>nk</w:t>
      </w:r>
      <w:r>
        <w:rPr>
          <w:rFonts w:ascii="Calibri" w:hAnsi="Calibri" w:cs="Calibri"/>
        </w:rPr>
        <w:t>(t)/∂k, but what is ∂</w:t>
      </w:r>
      <w:r w:rsidRPr="005E4AC4">
        <w:rPr>
          <w:rFonts w:ascii="Calibri" w:hAnsi="Calibri" w:cs="Calibri"/>
          <w:b/>
        </w:rPr>
        <w:t>k</w:t>
      </w:r>
      <w:r>
        <w:rPr>
          <w:rFonts w:ascii="Calibri" w:hAnsi="Calibri" w:cs="Calibri"/>
        </w:rPr>
        <w:t>/∂t?  So w</w:t>
      </w:r>
      <w:r w:rsidR="006657E7" w:rsidRPr="00CC5D02">
        <w:rPr>
          <w:rFonts w:ascii="Calibri" w:hAnsi="Calibri" w:cs="Calibri"/>
        </w:rPr>
        <w:t xml:space="preserve">e need to find out what the equation of motion is for the crystal momentum is.  We assume that the introduction of the </w:t>
      </w:r>
      <w:r>
        <w:rPr>
          <w:rFonts w:ascii="Calibri" w:hAnsi="Calibri" w:cs="Calibri"/>
        </w:rPr>
        <w:t xml:space="preserve">electric </w:t>
      </w:r>
      <w:r w:rsidR="006657E7" w:rsidRPr="00CC5D02">
        <w:rPr>
          <w:rFonts w:ascii="Calibri" w:hAnsi="Calibri" w:cs="Calibri"/>
        </w:rPr>
        <w:t>potential will modify the motion of the e</w:t>
      </w:r>
      <w:r w:rsidR="006657E7" w:rsidRPr="00CC5D02">
        <w:rPr>
          <w:rFonts w:ascii="Calibri" w:hAnsi="Calibri" w:cs="Calibri"/>
          <w:vertAlign w:val="superscript"/>
        </w:rPr>
        <w:t>-</w:t>
      </w:r>
      <w:r w:rsidR="006657E7" w:rsidRPr="00CC5D02">
        <w:rPr>
          <w:rFonts w:ascii="Calibri" w:hAnsi="Calibri" w:cs="Calibri"/>
        </w:rPr>
        <w:t>‘s in such a way as to keep the total energy constant – just as would be the case for a conservative potential.  Then,</w:t>
      </w:r>
    </w:p>
    <w:p w14:paraId="1514F4FC" w14:textId="77777777" w:rsidR="006657E7" w:rsidRPr="00CC5D02" w:rsidRDefault="006657E7" w:rsidP="006657E7">
      <w:pPr>
        <w:rPr>
          <w:rFonts w:ascii="Calibri" w:hAnsi="Calibri" w:cs="Calibri"/>
        </w:rPr>
      </w:pPr>
    </w:p>
    <w:p w14:paraId="600713FA" w14:textId="1EDDE24F" w:rsidR="006657E7" w:rsidRPr="00CC5D02" w:rsidRDefault="005C3B20" w:rsidP="006657E7">
      <w:pPr>
        <w:rPr>
          <w:rFonts w:ascii="Calibri" w:hAnsi="Calibri" w:cs="Calibri"/>
        </w:rPr>
      </w:pPr>
      <w:r w:rsidRPr="00CC5D02">
        <w:rPr>
          <w:rFonts w:ascii="Calibri" w:hAnsi="Calibri" w:cs="Calibri"/>
          <w:position w:val="-102"/>
        </w:rPr>
        <w:object w:dxaOrig="2740" w:dyaOrig="2160" w14:anchorId="6181643B">
          <v:shape id="_x0000_i1030" type="#_x0000_t75" style="width:136.5pt;height:108pt" o:ole="">
            <v:imagedata r:id="rId15" o:title=""/>
          </v:shape>
          <o:OLEObject Type="Embed" ProgID="Equation.DSMT4" ShapeID="_x0000_i1030" DrawAspect="Content" ObjectID="_1818937269" r:id="rId16"/>
        </w:object>
      </w:r>
    </w:p>
    <w:p w14:paraId="0A965303" w14:textId="77777777" w:rsidR="006657E7" w:rsidRPr="00CC5D02" w:rsidRDefault="006657E7" w:rsidP="006657E7">
      <w:pPr>
        <w:rPr>
          <w:rFonts w:ascii="Calibri" w:hAnsi="Calibri" w:cs="Calibri"/>
        </w:rPr>
      </w:pPr>
    </w:p>
    <w:p w14:paraId="43FB50DD" w14:textId="77777777" w:rsidR="006657E7" w:rsidRPr="00CC5D02" w:rsidRDefault="006657E7" w:rsidP="006657E7">
      <w:pPr>
        <w:rPr>
          <w:rFonts w:ascii="Calibri" w:hAnsi="Calibri" w:cs="Calibri"/>
        </w:rPr>
      </w:pPr>
      <w:r w:rsidRPr="00CC5D02">
        <w:rPr>
          <w:rFonts w:ascii="Calibri" w:hAnsi="Calibri" w:cs="Calibri"/>
        </w:rPr>
        <w:t>and so we have,</w:t>
      </w:r>
    </w:p>
    <w:p w14:paraId="1B59FFA9" w14:textId="77777777" w:rsidR="006657E7" w:rsidRPr="00CC5D02" w:rsidRDefault="006657E7" w:rsidP="006657E7">
      <w:pPr>
        <w:rPr>
          <w:rFonts w:ascii="Calibri" w:hAnsi="Calibri" w:cs="Calibri"/>
        </w:rPr>
      </w:pPr>
    </w:p>
    <w:p w14:paraId="66B1B3E9" w14:textId="3DDACE7E" w:rsidR="006657E7" w:rsidRPr="00CC5D02" w:rsidRDefault="00480A63" w:rsidP="006657E7">
      <w:pPr>
        <w:rPr>
          <w:rFonts w:ascii="Calibri" w:hAnsi="Calibri" w:cs="Calibri"/>
        </w:rPr>
      </w:pPr>
      <w:r w:rsidRPr="00480A63">
        <w:rPr>
          <w:rFonts w:ascii="Calibri" w:hAnsi="Calibri" w:cs="Calibri"/>
          <w:position w:val="-6"/>
        </w:rPr>
        <w:object w:dxaOrig="720" w:dyaOrig="320" w14:anchorId="3BEF09FE">
          <v:shape id="_x0000_i1031" type="#_x0000_t75" style="width:36pt;height:16.5pt" o:ole="">
            <v:imagedata r:id="rId17" o:title=""/>
          </v:shape>
          <o:OLEObject Type="Embed" ProgID="Equation.DSMT4" ShapeID="_x0000_i1031" DrawAspect="Content" ObjectID="_1818937270" r:id="rId18"/>
        </w:object>
      </w:r>
    </w:p>
    <w:p w14:paraId="4A4FD05B" w14:textId="77777777" w:rsidR="006657E7" w:rsidRPr="00CC5D02" w:rsidRDefault="006657E7" w:rsidP="006657E7">
      <w:pPr>
        <w:rPr>
          <w:rFonts w:ascii="Calibri" w:hAnsi="Calibri" w:cs="Calibri"/>
        </w:rPr>
      </w:pPr>
    </w:p>
    <w:p w14:paraId="72F8FD4F" w14:textId="5B01C8AC" w:rsidR="006657E7" w:rsidRPr="00CC5D02" w:rsidRDefault="006657E7" w:rsidP="006657E7">
      <w:pPr>
        <w:rPr>
          <w:rFonts w:ascii="Calibri" w:hAnsi="Calibri" w:cs="Calibri"/>
        </w:rPr>
      </w:pPr>
      <w:r w:rsidRPr="00CC5D02">
        <w:rPr>
          <w:rFonts w:ascii="Calibri" w:hAnsi="Calibri" w:cs="Calibri"/>
        </w:rPr>
        <w:t>We assume the introduction of a magnetic field will look similarly</w:t>
      </w:r>
      <w:r w:rsidR="00967A50">
        <w:rPr>
          <w:rFonts w:ascii="Calibri" w:hAnsi="Calibri" w:cs="Calibri"/>
        </w:rPr>
        <w:t>.  So altogether,</w:t>
      </w:r>
    </w:p>
    <w:p w14:paraId="551AC020" w14:textId="77777777" w:rsidR="006657E7" w:rsidRPr="00CC5D02" w:rsidRDefault="006657E7" w:rsidP="006657E7">
      <w:pPr>
        <w:rPr>
          <w:rFonts w:ascii="Calibri" w:hAnsi="Calibri" w:cs="Calibri"/>
        </w:rPr>
      </w:pPr>
    </w:p>
    <w:p w14:paraId="7E497259" w14:textId="23CBA92A" w:rsidR="006657E7" w:rsidRDefault="00480A63" w:rsidP="006657E7">
      <w:pPr>
        <w:rPr>
          <w:rFonts w:ascii="Calibri" w:hAnsi="Calibri" w:cs="Calibri"/>
        </w:rPr>
      </w:pPr>
      <w:r w:rsidRPr="006657E7">
        <w:rPr>
          <w:rFonts w:ascii="Calibri" w:hAnsi="Calibri" w:cs="Calibri"/>
          <w:position w:val="-14"/>
        </w:rPr>
        <w:object w:dxaOrig="1640" w:dyaOrig="400" w14:anchorId="5C5F37F4">
          <v:shape id="_x0000_i1032" type="#_x0000_t75" style="width:82.5pt;height:19.5pt" o:ole="" filled="t" fillcolor="#cfc">
            <v:imagedata r:id="rId19" o:title=""/>
          </v:shape>
          <o:OLEObject Type="Embed" ProgID="Equation.DSMT4" ShapeID="_x0000_i1032" DrawAspect="Content" ObjectID="_1818937271" r:id="rId20"/>
        </w:object>
      </w:r>
    </w:p>
    <w:p w14:paraId="3B59C536" w14:textId="7DEF79D6" w:rsidR="006657E7" w:rsidRDefault="006657E7" w:rsidP="006657E7">
      <w:pPr>
        <w:rPr>
          <w:rFonts w:ascii="Calibri" w:hAnsi="Calibri" w:cs="Calibri"/>
        </w:rPr>
      </w:pPr>
    </w:p>
    <w:p w14:paraId="6722030C" w14:textId="0F6E68DD" w:rsidR="006657E7" w:rsidRPr="00CC5D02" w:rsidRDefault="00A704D8" w:rsidP="006657E7">
      <w:pPr>
        <w:rPr>
          <w:rFonts w:ascii="Calibri" w:hAnsi="Calibri" w:cs="Calibri"/>
        </w:rPr>
      </w:pPr>
      <w:r>
        <w:rPr>
          <w:rFonts w:ascii="Calibri" w:hAnsi="Calibri" w:cs="Calibri"/>
        </w:rPr>
        <w:t xml:space="preserve">(remember </w:t>
      </w:r>
      <w:r w:rsidRPr="00A704D8">
        <w:rPr>
          <w:rFonts w:ascii="Calibri" w:hAnsi="Calibri" w:cs="Calibri"/>
          <w:i/>
        </w:rPr>
        <w:t>e</w:t>
      </w:r>
      <w:r>
        <w:rPr>
          <w:rFonts w:ascii="Calibri" w:hAnsi="Calibri" w:cs="Calibri"/>
        </w:rPr>
        <w:t xml:space="preserve"> is negative) </w:t>
      </w:r>
      <w:r w:rsidR="006657E7">
        <w:rPr>
          <w:rFonts w:ascii="Calibri" w:hAnsi="Calibri" w:cs="Calibri"/>
        </w:rPr>
        <w:t>and then the d</w:t>
      </w:r>
      <w:r w:rsidR="006657E7" w:rsidRPr="005C3B20">
        <w:rPr>
          <w:rFonts w:ascii="Calibri" w:hAnsi="Calibri" w:cs="Calibri"/>
          <w:b/>
        </w:rPr>
        <w:t>r</w:t>
      </w:r>
      <w:r w:rsidR="006657E7">
        <w:rPr>
          <w:rFonts w:ascii="Calibri" w:hAnsi="Calibri" w:cs="Calibri"/>
        </w:rPr>
        <w:t>/dt term would just be:</w:t>
      </w:r>
    </w:p>
    <w:p w14:paraId="62B4C1A8" w14:textId="77777777" w:rsidR="006657E7" w:rsidRPr="00CC5D02" w:rsidRDefault="006657E7" w:rsidP="006657E7">
      <w:pPr>
        <w:rPr>
          <w:rFonts w:ascii="Calibri" w:hAnsi="Calibri" w:cs="Calibri"/>
        </w:rPr>
      </w:pPr>
    </w:p>
    <w:p w14:paraId="661892FF" w14:textId="03BCD73F" w:rsidR="006657E7" w:rsidRDefault="00CA5734" w:rsidP="006657E7">
      <w:pPr>
        <w:rPr>
          <w:rFonts w:ascii="Calibri" w:hAnsi="Calibri" w:cs="Calibri"/>
        </w:rPr>
      </w:pPr>
      <w:r w:rsidRPr="006657E7">
        <w:rPr>
          <w:rFonts w:ascii="Calibri" w:hAnsi="Calibri" w:cs="Calibri"/>
          <w:position w:val="-6"/>
        </w:rPr>
        <w:object w:dxaOrig="560" w:dyaOrig="279" w14:anchorId="73B7C804">
          <v:shape id="_x0000_i1033" type="#_x0000_t75" style="width:32pt;height:14pt" o:ole="" filled="t" fillcolor="#cfc">
            <v:imagedata r:id="rId21" o:title=""/>
          </v:shape>
          <o:OLEObject Type="Embed" ProgID="Equation.DSMT4" ShapeID="_x0000_i1033" DrawAspect="Content" ObjectID="_1818937272" r:id="rId22"/>
        </w:object>
      </w:r>
    </w:p>
    <w:p w14:paraId="4F11AA1C" w14:textId="51D965FF" w:rsidR="006657E7" w:rsidRDefault="006657E7" w:rsidP="006657E7">
      <w:pPr>
        <w:rPr>
          <w:rFonts w:ascii="Calibri" w:hAnsi="Calibri" w:cs="Calibri"/>
        </w:rPr>
      </w:pPr>
    </w:p>
    <w:p w14:paraId="21056E01" w14:textId="55553C95" w:rsidR="00FD47FF" w:rsidRDefault="00FD47FF" w:rsidP="006657E7">
      <w:pPr>
        <w:rPr>
          <w:rFonts w:ascii="Calibri" w:hAnsi="Calibri" w:cs="Calibri"/>
        </w:rPr>
      </w:pPr>
      <w:r>
        <w:rPr>
          <w:rFonts w:ascii="Calibri" w:hAnsi="Calibri" w:cs="Calibri"/>
        </w:rPr>
        <w:t xml:space="preserve">(and of course, as implicitly stated above, </w:t>
      </w:r>
      <w:r w:rsidRPr="00FD47FF">
        <w:rPr>
          <w:rFonts w:ascii="Calibri" w:hAnsi="Calibri" w:cs="Calibri"/>
          <w:b/>
        </w:rPr>
        <w:t>v</w:t>
      </w:r>
      <w:r>
        <w:rPr>
          <w:rFonts w:ascii="Calibri" w:hAnsi="Calibri" w:cs="Calibri"/>
        </w:rPr>
        <w:t xml:space="preserve"> = ∂</w:t>
      </w:r>
      <w:r w:rsidRPr="00FD47FF">
        <w:rPr>
          <w:rFonts w:ascii="Calibri" w:hAnsi="Calibri" w:cs="Calibri"/>
        </w:rPr>
        <w:t>ε</w:t>
      </w:r>
      <w:r w:rsidR="00480A63">
        <w:rPr>
          <w:rFonts w:ascii="Calibri" w:hAnsi="Calibri" w:cs="Calibri"/>
          <w:vertAlign w:val="subscript"/>
        </w:rPr>
        <w:t>nk</w:t>
      </w:r>
      <w:r>
        <w:rPr>
          <w:rFonts w:ascii="Calibri" w:hAnsi="Calibri" w:cs="Calibri"/>
        </w:rPr>
        <w:t>/∂</w:t>
      </w:r>
      <w:r w:rsidRPr="00FD47FF">
        <w:rPr>
          <w:rFonts w:ascii="Calibri" w:hAnsi="Calibri" w:cs="Calibri"/>
          <w:b/>
        </w:rPr>
        <w:t>k</w:t>
      </w:r>
      <w:r>
        <w:rPr>
          <w:rFonts w:ascii="Calibri" w:hAnsi="Calibri" w:cs="Calibri"/>
        </w:rPr>
        <w:t>, as we confirmed, at least in the expectation sense, in previous file).  So altogether,</w:t>
      </w:r>
    </w:p>
    <w:p w14:paraId="1AC43164" w14:textId="73A793E1" w:rsidR="00FD47FF" w:rsidRDefault="00FD47FF" w:rsidP="006657E7">
      <w:pPr>
        <w:rPr>
          <w:rFonts w:ascii="Calibri" w:hAnsi="Calibri" w:cs="Calibri"/>
        </w:rPr>
      </w:pPr>
    </w:p>
    <w:p w14:paraId="7EE114AC" w14:textId="57FF6068" w:rsidR="00FD47FF" w:rsidRDefault="007E1465" w:rsidP="006657E7">
      <w:pPr>
        <w:rPr>
          <w:rFonts w:ascii="Calibri" w:hAnsi="Calibri" w:cs="Calibri"/>
        </w:rPr>
      </w:pPr>
      <w:r w:rsidRPr="00CC5D02">
        <w:rPr>
          <w:rFonts w:ascii="Calibri" w:hAnsi="Calibri" w:cs="Calibri"/>
          <w:position w:val="-24"/>
        </w:rPr>
        <w:object w:dxaOrig="5580" w:dyaOrig="620" w14:anchorId="6638EF54">
          <v:shape id="_x0000_i1034" type="#_x0000_t75" style="width:277.5pt;height:31.5pt" o:ole="">
            <v:imagedata r:id="rId23" o:title=""/>
          </v:shape>
          <o:OLEObject Type="Embed" ProgID="Equation.DSMT4" ShapeID="_x0000_i1034" DrawAspect="Content" ObjectID="_1818937273" r:id="rId24"/>
        </w:object>
      </w:r>
    </w:p>
    <w:p w14:paraId="4574F9C0" w14:textId="339E0F32" w:rsidR="000E0F8C" w:rsidRDefault="000E0F8C" w:rsidP="006657E7">
      <w:pPr>
        <w:rPr>
          <w:rFonts w:ascii="Calibri" w:hAnsi="Calibri" w:cs="Calibri"/>
        </w:rPr>
      </w:pPr>
    </w:p>
    <w:p w14:paraId="51B9BFD7" w14:textId="35E7C6B9" w:rsidR="000E0F8C" w:rsidRDefault="000E0F8C" w:rsidP="006657E7">
      <w:pPr>
        <w:rPr>
          <w:rFonts w:ascii="Calibri" w:hAnsi="Calibri" w:cs="Calibri"/>
        </w:rPr>
      </w:pPr>
      <w:r>
        <w:rPr>
          <w:rFonts w:ascii="Calibri" w:hAnsi="Calibri" w:cs="Calibri"/>
        </w:rPr>
        <w:t xml:space="preserve">or, filling in what </w:t>
      </w:r>
      <w:r w:rsidRPr="007E1465">
        <w:rPr>
          <w:rFonts w:ascii="Calibri" w:hAnsi="Calibri" w:cs="Calibri"/>
          <w:b/>
        </w:rPr>
        <w:t>v</w:t>
      </w:r>
      <w:r>
        <w:rPr>
          <w:rFonts w:ascii="Calibri" w:hAnsi="Calibri" w:cs="Calibri"/>
        </w:rPr>
        <w:t xml:space="preserve"> is,</w:t>
      </w:r>
    </w:p>
    <w:p w14:paraId="607FCE26" w14:textId="26C786FE" w:rsidR="000E0F8C" w:rsidRDefault="000E0F8C" w:rsidP="006657E7">
      <w:pPr>
        <w:rPr>
          <w:rFonts w:ascii="Calibri" w:hAnsi="Calibri" w:cs="Calibri"/>
        </w:rPr>
      </w:pPr>
    </w:p>
    <w:p w14:paraId="4F92812F" w14:textId="272B66E2" w:rsidR="000E0F8C" w:rsidRDefault="007E1465" w:rsidP="006657E7">
      <w:pPr>
        <w:rPr>
          <w:rFonts w:ascii="Calibri" w:hAnsi="Calibri" w:cs="Calibri"/>
        </w:rPr>
      </w:pPr>
      <w:r w:rsidRPr="00E50C01">
        <w:rPr>
          <w:position w:val="-28"/>
        </w:rPr>
        <w:object w:dxaOrig="6740" w:dyaOrig="680" w14:anchorId="56FED1DA">
          <v:shape id="_x0000_i1035" type="#_x0000_t75" style="width:337pt;height:34.5pt" o:ole="" filled="t" fillcolor="#cfc">
            <v:imagedata r:id="rId25" o:title=""/>
          </v:shape>
          <o:OLEObject Type="Embed" ProgID="Equation.DSMT4" ShapeID="_x0000_i1035" DrawAspect="Content" ObjectID="_1818937274" r:id="rId26"/>
        </w:object>
      </w:r>
    </w:p>
    <w:p w14:paraId="60EDBC89" w14:textId="77777777" w:rsidR="00FD47FF" w:rsidRDefault="00FD47FF" w:rsidP="006657E7">
      <w:pPr>
        <w:rPr>
          <w:rFonts w:ascii="Calibri" w:hAnsi="Calibri" w:cs="Calibri"/>
        </w:rPr>
      </w:pPr>
    </w:p>
    <w:p w14:paraId="1C2ACDC4" w14:textId="198DE704" w:rsidR="00D37BBC" w:rsidRDefault="00D37BBC" w:rsidP="006657E7">
      <w:pPr>
        <w:rPr>
          <w:rFonts w:ascii="Calibri" w:hAnsi="Calibri" w:cs="Calibri"/>
        </w:rPr>
      </w:pPr>
      <w:r>
        <w:rPr>
          <w:rFonts w:ascii="Calibri" w:hAnsi="Calibri" w:cs="Calibri"/>
        </w:rPr>
        <w:t>From our knowledge of PDE’s, the solution to our Boltzman equation would just basically be</w:t>
      </w:r>
      <w:r w:rsidR="00967A50">
        <w:rPr>
          <w:rFonts w:ascii="Calibri" w:hAnsi="Calibri" w:cs="Calibri"/>
        </w:rPr>
        <w:t xml:space="preserve"> (see Stat Mech, RTA file)</w:t>
      </w:r>
      <w:r>
        <w:rPr>
          <w:rFonts w:ascii="Calibri" w:hAnsi="Calibri" w:cs="Calibri"/>
        </w:rPr>
        <w:t>:</w:t>
      </w:r>
      <w:r w:rsidR="00470B42">
        <w:rPr>
          <w:rFonts w:ascii="Calibri" w:hAnsi="Calibri" w:cs="Calibri"/>
        </w:rPr>
        <w:t xml:space="preserve"> </w:t>
      </w:r>
    </w:p>
    <w:p w14:paraId="3770E051" w14:textId="005A49F0" w:rsidR="00D37BBC" w:rsidRDefault="00D37BBC" w:rsidP="006657E7">
      <w:pPr>
        <w:rPr>
          <w:rFonts w:ascii="Calibri" w:hAnsi="Calibri" w:cs="Calibri"/>
        </w:rPr>
      </w:pPr>
    </w:p>
    <w:p w14:paraId="22D32CBE" w14:textId="312DBE9B" w:rsidR="00D37BBC" w:rsidRDefault="00D67EEC" w:rsidP="006657E7">
      <w:pPr>
        <w:rPr>
          <w:rFonts w:ascii="Calibri" w:hAnsi="Calibri" w:cs="Calibri"/>
        </w:rPr>
      </w:pPr>
      <w:r w:rsidRPr="00D67EEC">
        <w:rPr>
          <w:rFonts w:ascii="Calibri" w:hAnsi="Calibri" w:cs="Calibri"/>
          <w:position w:val="-14"/>
        </w:rPr>
        <w:object w:dxaOrig="2680" w:dyaOrig="380" w14:anchorId="69422FBB">
          <v:shape id="_x0000_i1036" type="#_x0000_t75" style="width:133.5pt;height:19.5pt" o:ole="">
            <v:imagedata r:id="rId27" o:title=""/>
          </v:shape>
          <o:OLEObject Type="Embed" ProgID="Equation.DSMT4" ShapeID="_x0000_i1036" DrawAspect="Content" ObjectID="_1818937275" r:id="rId28"/>
        </w:object>
      </w:r>
      <w:r w:rsidR="00D37BBC">
        <w:rPr>
          <w:rFonts w:ascii="Calibri" w:hAnsi="Calibri" w:cs="Calibri"/>
        </w:rPr>
        <w:t xml:space="preserve"> </w:t>
      </w:r>
    </w:p>
    <w:p w14:paraId="655F5DBB" w14:textId="487AFB42" w:rsidR="00D37BBC" w:rsidRDefault="00D37BBC" w:rsidP="006657E7">
      <w:pPr>
        <w:rPr>
          <w:rFonts w:ascii="Calibri" w:hAnsi="Calibri" w:cs="Calibri"/>
        </w:rPr>
      </w:pPr>
    </w:p>
    <w:p w14:paraId="43CD4793" w14:textId="77777777" w:rsidR="00FD4665" w:rsidRDefault="00D37BBC" w:rsidP="006657E7">
      <w:pPr>
        <w:rPr>
          <w:rFonts w:ascii="Calibri" w:hAnsi="Calibri" w:cs="Calibri"/>
        </w:rPr>
      </w:pPr>
      <w:r>
        <w:rPr>
          <w:rFonts w:ascii="Calibri" w:hAnsi="Calibri" w:cs="Calibri"/>
        </w:rPr>
        <w:t xml:space="preserve">where </w:t>
      </w:r>
      <w:r w:rsidR="00D67EEC">
        <w:rPr>
          <w:rFonts w:ascii="Calibri" w:hAnsi="Calibri" w:cs="Calibri"/>
          <w:b/>
        </w:rPr>
        <w:t>R</w:t>
      </w:r>
      <w:r w:rsidR="00A013A3" w:rsidRPr="00A013A3">
        <w:rPr>
          <w:rFonts w:ascii="Calibri" w:hAnsi="Calibri" w:cs="Calibri"/>
        </w:rPr>
        <w:t>(t)</w:t>
      </w:r>
      <w:r>
        <w:rPr>
          <w:rFonts w:ascii="Calibri" w:hAnsi="Calibri" w:cs="Calibri"/>
        </w:rPr>
        <w:t xml:space="preserve"> and </w:t>
      </w:r>
      <w:r w:rsidR="00D67EEC">
        <w:rPr>
          <w:rFonts w:ascii="Calibri" w:hAnsi="Calibri" w:cs="Calibri"/>
          <w:b/>
        </w:rPr>
        <w:t>K</w:t>
      </w:r>
      <w:r w:rsidR="00A013A3">
        <w:rPr>
          <w:rFonts w:ascii="Calibri" w:hAnsi="Calibri" w:cs="Calibri"/>
        </w:rPr>
        <w:t>(t)</w:t>
      </w:r>
      <w:r w:rsidR="00D67EEC">
        <w:rPr>
          <w:rFonts w:ascii="Calibri" w:hAnsi="Calibri" w:cs="Calibri"/>
        </w:rPr>
        <w:t xml:space="preserve"> are the wavevector and position that would evolve (according to the dynamical equations above) into </w:t>
      </w:r>
      <w:r w:rsidR="00D67EEC" w:rsidRPr="00D67EEC">
        <w:rPr>
          <w:rFonts w:ascii="Calibri" w:hAnsi="Calibri" w:cs="Calibri"/>
          <w:b/>
        </w:rPr>
        <w:t>r</w:t>
      </w:r>
      <w:r w:rsidR="00D67EEC">
        <w:rPr>
          <w:rFonts w:ascii="Calibri" w:hAnsi="Calibri" w:cs="Calibri"/>
        </w:rPr>
        <w:t xml:space="preserve">, and </w:t>
      </w:r>
      <w:r w:rsidR="00D67EEC" w:rsidRPr="00D67EEC">
        <w:rPr>
          <w:rFonts w:ascii="Calibri" w:hAnsi="Calibri" w:cs="Calibri"/>
          <w:b/>
        </w:rPr>
        <w:t>k</w:t>
      </w:r>
      <w:r w:rsidR="00D67EEC">
        <w:rPr>
          <w:rFonts w:ascii="Calibri" w:hAnsi="Calibri" w:cs="Calibri"/>
        </w:rPr>
        <w:t xml:space="preserve"> after elapsed time t, and n</w:t>
      </w:r>
      <w:r w:rsidR="00D67EEC">
        <w:rPr>
          <w:rFonts w:ascii="Calibri" w:hAnsi="Calibri" w:cs="Calibri"/>
          <w:vertAlign w:val="subscript"/>
        </w:rPr>
        <w:t>0</w:t>
      </w:r>
      <w:r w:rsidR="00D67EEC">
        <w:rPr>
          <w:rFonts w:ascii="Calibri" w:hAnsi="Calibri" w:cs="Calibri"/>
        </w:rPr>
        <w:t xml:space="preserve"> is the initial distribution function.</w:t>
      </w:r>
      <w:r w:rsidR="00903F6B">
        <w:rPr>
          <w:rFonts w:ascii="Calibri" w:hAnsi="Calibri" w:cs="Calibri"/>
        </w:rPr>
        <w:t xml:space="preserve">  </w:t>
      </w:r>
      <w:r w:rsidR="00ED5257">
        <w:rPr>
          <w:rFonts w:ascii="Calibri" w:hAnsi="Calibri" w:cs="Calibri"/>
        </w:rPr>
        <w:t xml:space="preserve">Or in other words, </w:t>
      </w:r>
      <w:r w:rsidR="00ED5257" w:rsidRPr="008D2664">
        <w:rPr>
          <w:rFonts w:ascii="Calibri" w:hAnsi="Calibri" w:cs="Calibri"/>
          <w:b/>
        </w:rPr>
        <w:t>R</w:t>
      </w:r>
      <w:r w:rsidR="00ED5257">
        <w:rPr>
          <w:rFonts w:ascii="Calibri" w:hAnsi="Calibri" w:cs="Calibri"/>
        </w:rPr>
        <w:t xml:space="preserve">(t) and </w:t>
      </w:r>
      <w:r w:rsidR="00ED5257" w:rsidRPr="008D2664">
        <w:rPr>
          <w:rFonts w:ascii="Calibri" w:hAnsi="Calibri" w:cs="Calibri"/>
          <w:b/>
        </w:rPr>
        <w:t>K</w:t>
      </w:r>
      <w:r w:rsidR="00ED5257">
        <w:rPr>
          <w:rFonts w:ascii="Calibri" w:hAnsi="Calibri" w:cs="Calibri"/>
        </w:rPr>
        <w:t xml:space="preserve">(t) are where </w:t>
      </w:r>
      <w:r w:rsidR="00ED5257" w:rsidRPr="008D2664">
        <w:rPr>
          <w:rFonts w:ascii="Calibri" w:hAnsi="Calibri" w:cs="Calibri"/>
          <w:b/>
        </w:rPr>
        <w:t>r</w:t>
      </w:r>
      <w:r w:rsidR="00ED5257">
        <w:rPr>
          <w:rFonts w:ascii="Calibri" w:hAnsi="Calibri" w:cs="Calibri"/>
        </w:rPr>
        <w:t xml:space="preserve"> and </w:t>
      </w:r>
      <w:r w:rsidR="00ED5257" w:rsidRPr="008D2664">
        <w:rPr>
          <w:rFonts w:ascii="Calibri" w:hAnsi="Calibri" w:cs="Calibri"/>
          <w:b/>
        </w:rPr>
        <w:t>k</w:t>
      </w:r>
      <w:r w:rsidR="00ED5257">
        <w:rPr>
          <w:rFonts w:ascii="Calibri" w:hAnsi="Calibri" w:cs="Calibri"/>
        </w:rPr>
        <w:t xml:space="preserve"> were t seconds ago</w:t>
      </w:r>
      <w:r w:rsidR="008D2664">
        <w:rPr>
          <w:rFonts w:ascii="Calibri" w:hAnsi="Calibri" w:cs="Calibri"/>
        </w:rPr>
        <w:t xml:space="preserve"> (if we treat those points as coordinates that evolve according to those equations of motion)</w:t>
      </w:r>
      <w:r w:rsidR="00ED5257">
        <w:rPr>
          <w:rFonts w:ascii="Calibri" w:hAnsi="Calibri" w:cs="Calibri"/>
        </w:rPr>
        <w:t xml:space="preserve">.  </w:t>
      </w:r>
    </w:p>
    <w:p w14:paraId="6466D339" w14:textId="77777777" w:rsidR="00FD4665" w:rsidRDefault="00FD4665" w:rsidP="006657E7">
      <w:pPr>
        <w:rPr>
          <w:rFonts w:ascii="Calibri" w:hAnsi="Calibri" w:cs="Calibri"/>
        </w:rPr>
      </w:pPr>
    </w:p>
    <w:p w14:paraId="4CC88E6F" w14:textId="7714FB4F" w:rsidR="00FD4665" w:rsidRPr="00FD4665" w:rsidRDefault="00FD4665" w:rsidP="006657E7">
      <w:pPr>
        <w:rPr>
          <w:rFonts w:ascii="Calibri" w:hAnsi="Calibri" w:cs="Calibri"/>
          <w:b/>
          <w:sz w:val="28"/>
          <w:szCs w:val="28"/>
        </w:rPr>
      </w:pPr>
      <w:r w:rsidRPr="00FD4665">
        <w:rPr>
          <w:rFonts w:ascii="Calibri" w:hAnsi="Calibri" w:cs="Calibri"/>
          <w:b/>
          <w:sz w:val="28"/>
          <w:szCs w:val="28"/>
        </w:rPr>
        <w:t>Motion in Constant E field</w:t>
      </w:r>
    </w:p>
    <w:p w14:paraId="094C1A46" w14:textId="15017AB7" w:rsidR="00BF09C0" w:rsidRDefault="00903F6B" w:rsidP="006657E7">
      <w:pPr>
        <w:rPr>
          <w:rFonts w:ascii="Calibri" w:hAnsi="Calibri" w:cs="Calibri"/>
        </w:rPr>
      </w:pPr>
      <w:r>
        <w:rPr>
          <w:rFonts w:ascii="Calibri" w:hAnsi="Calibri" w:cs="Calibri"/>
        </w:rPr>
        <w:lastRenderedPageBreak/>
        <w:t xml:space="preserve">Then consider.  </w:t>
      </w:r>
      <w:r w:rsidR="006657E7" w:rsidRPr="00CC5D02">
        <w:rPr>
          <w:rFonts w:ascii="Calibri" w:hAnsi="Calibri" w:cs="Calibri"/>
        </w:rPr>
        <w:t xml:space="preserve">If we apply an E-field along a lattice vector, then </w:t>
      </w:r>
      <w:r w:rsidR="00AC1F51">
        <w:rPr>
          <w:rFonts w:ascii="Calibri" w:hAnsi="Calibri" w:cs="Calibri"/>
        </w:rPr>
        <w:t>the electrons will move to the left in k-space</w:t>
      </w:r>
      <w:r w:rsidR="006657E7" w:rsidRPr="00CC5D02">
        <w:rPr>
          <w:rFonts w:ascii="Calibri" w:hAnsi="Calibri" w:cs="Calibri"/>
        </w:rPr>
        <w:t xml:space="preserve"> as the equation above instructs them to</w:t>
      </w:r>
      <w:r w:rsidR="00BF09C0">
        <w:rPr>
          <w:rFonts w:ascii="Calibri" w:hAnsi="Calibri" w:cs="Calibri"/>
        </w:rPr>
        <w:t xml:space="preserve"> (e negative)</w:t>
      </w:r>
      <w:r w:rsidR="006657E7" w:rsidRPr="00CC5D02">
        <w:rPr>
          <w:rFonts w:ascii="Calibri" w:hAnsi="Calibri" w:cs="Calibri"/>
        </w:rPr>
        <w:t xml:space="preserve">.  </w:t>
      </w:r>
    </w:p>
    <w:p w14:paraId="7B728A71" w14:textId="74360736" w:rsidR="00BF09C0" w:rsidRDefault="00BF09C0" w:rsidP="006657E7">
      <w:pPr>
        <w:rPr>
          <w:rFonts w:ascii="Calibri" w:hAnsi="Calibri" w:cs="Calibri"/>
        </w:rPr>
      </w:pPr>
    </w:p>
    <w:p w14:paraId="57BF8DB0" w14:textId="06B79A7A" w:rsidR="00BF09C0" w:rsidRDefault="00BF09C0" w:rsidP="006657E7">
      <w:pPr>
        <w:rPr>
          <w:rFonts w:ascii="Calibri" w:hAnsi="Calibri" w:cs="Calibri"/>
        </w:rPr>
      </w:pPr>
      <w:r w:rsidRPr="00D2046D">
        <w:rPr>
          <w:rFonts w:ascii="Calibri" w:hAnsi="Calibri" w:cs="Calibri"/>
          <w:position w:val="-28"/>
        </w:rPr>
        <w:object w:dxaOrig="720" w:dyaOrig="680" w14:anchorId="6AAB8881">
          <v:shape id="_x0000_i1037" type="#_x0000_t75" style="width:36pt;height:34pt" o:ole="" filled="t" fillcolor="#cfc">
            <v:imagedata r:id="rId29" o:title=""/>
          </v:shape>
          <o:OLEObject Type="Embed" ProgID="Equation.DSMT4" ShapeID="_x0000_i1037" DrawAspect="Content" ObjectID="_1818937276" r:id="rId30"/>
        </w:object>
      </w:r>
    </w:p>
    <w:p w14:paraId="48BF2CA6" w14:textId="77777777" w:rsidR="00BF09C0" w:rsidRDefault="00BF09C0" w:rsidP="006657E7">
      <w:pPr>
        <w:rPr>
          <w:rFonts w:ascii="Calibri" w:hAnsi="Calibri" w:cs="Calibri"/>
        </w:rPr>
      </w:pPr>
    </w:p>
    <w:p w14:paraId="05AC74CA" w14:textId="200251D8" w:rsidR="003418F2" w:rsidRDefault="006657E7" w:rsidP="006657E7">
      <w:pPr>
        <w:rPr>
          <w:rFonts w:ascii="Calibri" w:hAnsi="Calibri" w:cs="Calibri"/>
        </w:rPr>
      </w:pPr>
      <w:r w:rsidRPr="00CC5D02">
        <w:rPr>
          <w:rFonts w:ascii="Calibri" w:hAnsi="Calibri" w:cs="Calibri"/>
        </w:rPr>
        <w:t xml:space="preserve">But the actual velocity of the </w:t>
      </w:r>
      <w:r w:rsidR="00AC1F51">
        <w:rPr>
          <w:rFonts w:ascii="Calibri" w:hAnsi="Calibri" w:cs="Calibri"/>
        </w:rPr>
        <w:t>electrons</w:t>
      </w:r>
      <w:r w:rsidRPr="00CC5D02">
        <w:rPr>
          <w:rFonts w:ascii="Calibri" w:hAnsi="Calibri" w:cs="Calibri"/>
        </w:rPr>
        <w:t xml:space="preserve"> depends upon the derivative of the energy spectrum</w:t>
      </w:r>
      <w:r w:rsidR="00AC1F51">
        <w:rPr>
          <w:rFonts w:ascii="Calibri" w:hAnsi="Calibri" w:cs="Calibri"/>
        </w:rPr>
        <w:t xml:space="preserve"> at that k point</w:t>
      </w:r>
      <w:r w:rsidRPr="00CC5D02">
        <w:rPr>
          <w:rFonts w:ascii="Calibri" w:hAnsi="Calibri" w:cs="Calibri"/>
        </w:rPr>
        <w:t xml:space="preserve">, and this oscillates along the band, and so the velocity of the particles will oscillate too.  </w:t>
      </w:r>
      <w:r w:rsidR="003418F2">
        <w:rPr>
          <w:rFonts w:ascii="Calibri" w:hAnsi="Calibri" w:cs="Calibri"/>
        </w:rPr>
        <w:t>Let’s illustrate.</w:t>
      </w:r>
    </w:p>
    <w:p w14:paraId="2E4B8296" w14:textId="77777777" w:rsidR="003418F2" w:rsidRDefault="003418F2" w:rsidP="006657E7">
      <w:pPr>
        <w:rPr>
          <w:rFonts w:ascii="Calibri" w:hAnsi="Calibri" w:cs="Calibri"/>
        </w:rPr>
      </w:pPr>
    </w:p>
    <w:p w14:paraId="470CB9B4" w14:textId="1A4F1E54" w:rsidR="003418F2" w:rsidRPr="003418F2" w:rsidRDefault="003418F2" w:rsidP="006657E7">
      <w:pPr>
        <w:rPr>
          <w:rFonts w:ascii="Calibri" w:hAnsi="Calibri" w:cs="Calibri"/>
          <w:b/>
        </w:rPr>
      </w:pPr>
      <w:r>
        <w:rPr>
          <w:rFonts w:ascii="Calibri" w:hAnsi="Calibri" w:cs="Calibri"/>
          <w:b/>
        </w:rPr>
        <w:t>rightward E, and rightward I</w:t>
      </w:r>
    </w:p>
    <w:p w14:paraId="7214B0F7" w14:textId="5E13FB62" w:rsidR="006657E7" w:rsidRPr="00CC5D02" w:rsidRDefault="006657E7" w:rsidP="006657E7">
      <w:pPr>
        <w:rPr>
          <w:rFonts w:ascii="Calibri" w:hAnsi="Calibri" w:cs="Calibri"/>
        </w:rPr>
      </w:pPr>
      <w:r w:rsidRPr="00CC5D02">
        <w:rPr>
          <w:rFonts w:ascii="Calibri" w:hAnsi="Calibri" w:cs="Calibri"/>
        </w:rPr>
        <w:t xml:space="preserve">First consider a bunch of particles occupying the mininum of a band.  </w:t>
      </w:r>
    </w:p>
    <w:p w14:paraId="1ED5DD4F" w14:textId="77777777" w:rsidR="006657E7" w:rsidRPr="00CC5D02" w:rsidRDefault="006657E7" w:rsidP="006657E7">
      <w:pPr>
        <w:rPr>
          <w:rFonts w:ascii="Calibri" w:hAnsi="Calibri" w:cs="Calibri"/>
        </w:rPr>
      </w:pPr>
    </w:p>
    <w:p w14:paraId="0D97D0A1" w14:textId="6EB7A723" w:rsidR="006657E7" w:rsidRPr="00CC5D02" w:rsidRDefault="00E93DF2" w:rsidP="006657E7">
      <w:pPr>
        <w:rPr>
          <w:rFonts w:ascii="Calibri" w:hAnsi="Calibri" w:cs="Calibri"/>
        </w:rPr>
      </w:pPr>
      <w:r w:rsidRPr="00CC5D02">
        <w:rPr>
          <w:rFonts w:ascii="Calibri" w:hAnsi="Calibri" w:cs="Calibri"/>
        </w:rPr>
        <w:object w:dxaOrig="3684" w:dyaOrig="2592" w14:anchorId="69CF0732">
          <v:shape id="_x0000_i1038" type="#_x0000_t75" style="width:162pt;height:118.5pt" o:ole="">
            <v:imagedata r:id="rId9" o:title="" cropbottom="5340f" cropright="7680f"/>
          </v:shape>
          <o:OLEObject Type="Embed" ProgID="PBrush" ShapeID="_x0000_i1038" DrawAspect="Content" ObjectID="_1818937277" r:id="rId31"/>
        </w:object>
      </w:r>
    </w:p>
    <w:p w14:paraId="142B7B6B" w14:textId="77777777" w:rsidR="006657E7" w:rsidRPr="00CC5D02" w:rsidRDefault="006657E7" w:rsidP="006657E7">
      <w:pPr>
        <w:rPr>
          <w:rFonts w:ascii="Calibri" w:hAnsi="Calibri" w:cs="Calibri"/>
        </w:rPr>
      </w:pPr>
    </w:p>
    <w:p w14:paraId="632A83EC" w14:textId="7AF3EE81" w:rsidR="006657E7" w:rsidRPr="00CC5D02" w:rsidRDefault="006657E7" w:rsidP="006657E7">
      <w:pPr>
        <w:rPr>
          <w:rFonts w:ascii="Calibri" w:hAnsi="Calibri" w:cs="Calibri"/>
        </w:rPr>
      </w:pPr>
      <w:r w:rsidRPr="00CC5D02">
        <w:rPr>
          <w:rFonts w:ascii="Calibri" w:hAnsi="Calibri" w:cs="Calibri"/>
        </w:rPr>
        <w:t xml:space="preserve">Then application of an E-field to the right, makes the </w:t>
      </w:r>
      <w:r w:rsidR="00AC1F51">
        <w:rPr>
          <w:rFonts w:ascii="Calibri" w:hAnsi="Calibri" w:cs="Calibri"/>
        </w:rPr>
        <w:t>electrons</w:t>
      </w:r>
      <w:r w:rsidRPr="00CC5D02">
        <w:rPr>
          <w:rFonts w:ascii="Calibri" w:hAnsi="Calibri" w:cs="Calibri"/>
        </w:rPr>
        <w:t xml:space="preserve"> go to the left</w:t>
      </w:r>
      <w:r w:rsidR="00AC1F51">
        <w:rPr>
          <w:rFonts w:ascii="Calibri" w:hAnsi="Calibri" w:cs="Calibri"/>
        </w:rPr>
        <w:t xml:space="preserve"> in k space</w:t>
      </w:r>
      <w:r w:rsidRPr="00CC5D02">
        <w:rPr>
          <w:rFonts w:ascii="Calibri" w:hAnsi="Calibri" w:cs="Calibri"/>
        </w:rPr>
        <w:t xml:space="preserve">, just like before.  But then there is a net majority of </w:t>
      </w:r>
      <w:r w:rsidR="003418F2">
        <w:rPr>
          <w:rFonts w:ascii="Calibri" w:hAnsi="Calibri" w:cs="Calibri"/>
        </w:rPr>
        <w:t>electrons</w:t>
      </w:r>
      <w:r w:rsidRPr="00CC5D02">
        <w:rPr>
          <w:rFonts w:ascii="Calibri" w:hAnsi="Calibri" w:cs="Calibri"/>
        </w:rPr>
        <w:t xml:space="preserve"> on the </w:t>
      </w:r>
      <w:r w:rsidR="003418F2">
        <w:rPr>
          <w:rFonts w:ascii="Calibri" w:hAnsi="Calibri" w:cs="Calibri"/>
        </w:rPr>
        <w:t xml:space="preserve">left.  </w:t>
      </w:r>
      <w:r w:rsidRPr="00CC5D02">
        <w:rPr>
          <w:rFonts w:ascii="Calibri" w:hAnsi="Calibri" w:cs="Calibri"/>
        </w:rPr>
        <w:t xml:space="preserve">Therefore we have a net flow of </w:t>
      </w:r>
      <w:r w:rsidR="003418F2">
        <w:rPr>
          <w:rFonts w:ascii="Calibri" w:hAnsi="Calibri" w:cs="Calibri"/>
        </w:rPr>
        <w:t>negative charge to the left</w:t>
      </w:r>
      <w:r w:rsidR="006157BB">
        <w:rPr>
          <w:rFonts w:ascii="Calibri" w:hAnsi="Calibri" w:cs="Calibri"/>
        </w:rPr>
        <w:t xml:space="preserve"> (</w:t>
      </w:r>
      <w:r w:rsidR="003418F2">
        <w:rPr>
          <w:rFonts w:ascii="Calibri" w:hAnsi="Calibri" w:cs="Calibri"/>
        </w:rPr>
        <w:t>because electrons in this region have a negative slope, and therefore negative velocity)</w:t>
      </w:r>
      <w:r w:rsidR="00651CF1">
        <w:rPr>
          <w:rFonts w:ascii="Calibri" w:hAnsi="Calibri" w:cs="Calibri"/>
        </w:rPr>
        <w:t>, which equates to a net flow of positive charge to the right.</w:t>
      </w:r>
      <w:r w:rsidRPr="00CC5D02">
        <w:rPr>
          <w:rFonts w:ascii="Calibri" w:hAnsi="Calibri" w:cs="Calibri"/>
        </w:rPr>
        <w:t xml:space="preserve"> </w:t>
      </w:r>
      <w:r w:rsidR="00651CF1">
        <w:rPr>
          <w:rFonts w:ascii="Calibri" w:hAnsi="Calibri" w:cs="Calibri"/>
        </w:rPr>
        <w:t xml:space="preserve"> So current goes rightward.  </w:t>
      </w:r>
      <w:r w:rsidRPr="00CC5D02">
        <w:rPr>
          <w:rFonts w:ascii="Calibri" w:hAnsi="Calibri" w:cs="Calibri"/>
        </w:rPr>
        <w:t xml:space="preserve">This is as we would expect.  </w:t>
      </w:r>
    </w:p>
    <w:p w14:paraId="7113DC95" w14:textId="77777777" w:rsidR="006657E7" w:rsidRPr="00CC5D02" w:rsidRDefault="006657E7" w:rsidP="006657E7">
      <w:pPr>
        <w:rPr>
          <w:rFonts w:ascii="Calibri" w:hAnsi="Calibri" w:cs="Calibri"/>
        </w:rPr>
      </w:pPr>
    </w:p>
    <w:p w14:paraId="795EBB6E" w14:textId="3F2C200A" w:rsidR="00BF09C0" w:rsidRDefault="00E93DF2" w:rsidP="006657E7">
      <w:pPr>
        <w:rPr>
          <w:rFonts w:ascii="Calibri" w:hAnsi="Calibri" w:cs="Calibri"/>
        </w:rPr>
      </w:pPr>
      <w:r w:rsidRPr="00CC5D02">
        <w:rPr>
          <w:rFonts w:ascii="Calibri" w:hAnsi="Calibri" w:cs="Calibri"/>
        </w:rPr>
        <w:object w:dxaOrig="3684" w:dyaOrig="2592" w14:anchorId="4653FA75">
          <v:shape id="_x0000_i1039" type="#_x0000_t75" style="width:161.5pt;height:118pt" o:ole="">
            <v:imagedata r:id="rId32" o:title="" cropbottom="5340f" cropright="7509f"/>
          </v:shape>
          <o:OLEObject Type="Embed" ProgID="PBrush" ShapeID="_x0000_i1039" DrawAspect="Content" ObjectID="_1818937278" r:id="rId33"/>
        </w:object>
      </w:r>
    </w:p>
    <w:p w14:paraId="13005A45" w14:textId="77777777" w:rsidR="00BF09C0" w:rsidRDefault="00BF09C0" w:rsidP="006657E7">
      <w:pPr>
        <w:rPr>
          <w:rFonts w:ascii="Calibri" w:hAnsi="Calibri" w:cs="Calibri"/>
        </w:rPr>
      </w:pPr>
    </w:p>
    <w:p w14:paraId="27C4D1B7" w14:textId="6C03514A" w:rsidR="003418F2" w:rsidRPr="003418F2" w:rsidRDefault="003418F2" w:rsidP="006657E7">
      <w:pPr>
        <w:rPr>
          <w:rFonts w:ascii="Calibri" w:hAnsi="Calibri" w:cs="Calibri"/>
          <w:b/>
        </w:rPr>
      </w:pPr>
      <w:r w:rsidRPr="003418F2">
        <w:rPr>
          <w:rFonts w:ascii="Calibri" w:hAnsi="Calibri" w:cs="Calibri"/>
          <w:b/>
        </w:rPr>
        <w:t>Rightward E and leftward I</w:t>
      </w:r>
    </w:p>
    <w:p w14:paraId="23C226AA" w14:textId="70E589A7" w:rsidR="006657E7" w:rsidRPr="00CC5D02" w:rsidRDefault="006657E7" w:rsidP="006657E7">
      <w:pPr>
        <w:rPr>
          <w:rFonts w:ascii="Calibri" w:hAnsi="Calibri" w:cs="Calibri"/>
        </w:rPr>
      </w:pPr>
      <w:r w:rsidRPr="00CC5D02">
        <w:rPr>
          <w:rFonts w:ascii="Calibri" w:hAnsi="Calibri" w:cs="Calibri"/>
        </w:rPr>
        <w:t xml:space="preserve">But now consider a bunch of </w:t>
      </w:r>
      <w:r w:rsidR="00AC1F51">
        <w:rPr>
          <w:rFonts w:ascii="Calibri" w:hAnsi="Calibri" w:cs="Calibri"/>
        </w:rPr>
        <w:t>electrons</w:t>
      </w:r>
      <w:r w:rsidRPr="00CC5D02">
        <w:rPr>
          <w:rFonts w:ascii="Calibri" w:hAnsi="Calibri" w:cs="Calibri"/>
        </w:rPr>
        <w:t xml:space="preserve"> symmetrically situated about a band maximum.  The net velocity of the </w:t>
      </w:r>
      <w:r w:rsidR="003418F2">
        <w:rPr>
          <w:rFonts w:ascii="Calibri" w:hAnsi="Calibri" w:cs="Calibri"/>
        </w:rPr>
        <w:t>electrons</w:t>
      </w:r>
      <w:r w:rsidRPr="00CC5D02">
        <w:rPr>
          <w:rFonts w:ascii="Calibri" w:hAnsi="Calibri" w:cs="Calibri"/>
        </w:rPr>
        <w:t xml:space="preserve"> is 0 because each </w:t>
      </w:r>
      <w:r w:rsidR="003418F2">
        <w:rPr>
          <w:rFonts w:ascii="Calibri" w:hAnsi="Calibri" w:cs="Calibri"/>
        </w:rPr>
        <w:t>electron</w:t>
      </w:r>
      <w:r w:rsidRPr="00CC5D02">
        <w:rPr>
          <w:rFonts w:ascii="Calibri" w:hAnsi="Calibri" w:cs="Calibri"/>
        </w:rPr>
        <w:t xml:space="preserve"> going one way can be paired with another </w:t>
      </w:r>
      <w:r w:rsidR="003418F2">
        <w:rPr>
          <w:rFonts w:ascii="Calibri" w:hAnsi="Calibri" w:cs="Calibri"/>
        </w:rPr>
        <w:t>electron</w:t>
      </w:r>
      <w:r w:rsidRPr="00CC5D02">
        <w:rPr>
          <w:rFonts w:ascii="Calibri" w:hAnsi="Calibri" w:cs="Calibri"/>
        </w:rPr>
        <w:t xml:space="preserve"> going another way.  </w:t>
      </w:r>
    </w:p>
    <w:p w14:paraId="4D9A7829" w14:textId="77777777" w:rsidR="006657E7" w:rsidRPr="00CC5D02" w:rsidRDefault="006657E7" w:rsidP="006657E7">
      <w:pPr>
        <w:rPr>
          <w:rFonts w:ascii="Calibri" w:hAnsi="Calibri" w:cs="Calibri"/>
        </w:rPr>
      </w:pPr>
    </w:p>
    <w:p w14:paraId="3A009922" w14:textId="1BB6E0D1" w:rsidR="006657E7" w:rsidRPr="00CC5D02" w:rsidRDefault="00E93DF2" w:rsidP="006657E7">
      <w:pPr>
        <w:rPr>
          <w:rFonts w:ascii="Calibri" w:hAnsi="Calibri" w:cs="Calibri"/>
        </w:rPr>
      </w:pPr>
      <w:r w:rsidRPr="00CC5D02">
        <w:rPr>
          <w:rFonts w:ascii="Calibri" w:hAnsi="Calibri" w:cs="Calibri"/>
        </w:rPr>
        <w:object w:dxaOrig="3684" w:dyaOrig="3276" w14:anchorId="55CEBBF2">
          <v:shape id="_x0000_i1040" type="#_x0000_t75" style="width:135pt;height:119pt" o:ole="">
            <v:imagedata r:id="rId34" o:title="" croptop="733f" cropbottom="2684f" cropright="3683f"/>
          </v:shape>
          <o:OLEObject Type="Embed" ProgID="PBrush" ShapeID="_x0000_i1040" DrawAspect="Content" ObjectID="_1818937279" r:id="rId35"/>
        </w:object>
      </w:r>
    </w:p>
    <w:p w14:paraId="43FF77D5" w14:textId="77777777" w:rsidR="006657E7" w:rsidRPr="00CC5D02" w:rsidRDefault="006657E7" w:rsidP="006657E7">
      <w:pPr>
        <w:rPr>
          <w:rFonts w:ascii="Calibri" w:hAnsi="Calibri" w:cs="Calibri"/>
        </w:rPr>
      </w:pPr>
    </w:p>
    <w:p w14:paraId="3AA4EEFC" w14:textId="47C944F6" w:rsidR="006657E7" w:rsidRPr="00CC5D02" w:rsidRDefault="006657E7" w:rsidP="006657E7">
      <w:pPr>
        <w:rPr>
          <w:rFonts w:ascii="Calibri" w:hAnsi="Calibri" w:cs="Calibri"/>
        </w:rPr>
      </w:pPr>
      <w:r w:rsidRPr="00CC5D02">
        <w:rPr>
          <w:rFonts w:ascii="Calibri" w:hAnsi="Calibri" w:cs="Calibri"/>
        </w:rPr>
        <w:t xml:space="preserve">When we apply an E field to the right, the </w:t>
      </w:r>
      <w:r w:rsidR="00AC1F51">
        <w:rPr>
          <w:rFonts w:ascii="Calibri" w:hAnsi="Calibri" w:cs="Calibri"/>
        </w:rPr>
        <w:t>electrons</w:t>
      </w:r>
      <w:r w:rsidRPr="00CC5D02">
        <w:rPr>
          <w:rFonts w:ascii="Calibri" w:hAnsi="Calibri" w:cs="Calibri"/>
        </w:rPr>
        <w:t xml:space="preserve"> will go to the left</w:t>
      </w:r>
      <w:r w:rsidR="003418F2">
        <w:rPr>
          <w:rFonts w:ascii="Calibri" w:hAnsi="Calibri" w:cs="Calibri"/>
        </w:rPr>
        <w:t xml:space="preserve"> (in k-space)</w:t>
      </w:r>
      <w:r w:rsidRPr="00CC5D02">
        <w:rPr>
          <w:rFonts w:ascii="Calibri" w:hAnsi="Calibri" w:cs="Calibri"/>
        </w:rPr>
        <w:t xml:space="preserve"> according to the equation of motion above.  </w:t>
      </w:r>
    </w:p>
    <w:p w14:paraId="647113C2" w14:textId="77777777" w:rsidR="006657E7" w:rsidRPr="00CC5D02" w:rsidRDefault="006657E7" w:rsidP="006657E7">
      <w:pPr>
        <w:rPr>
          <w:rFonts w:ascii="Calibri" w:hAnsi="Calibri" w:cs="Calibri"/>
        </w:rPr>
      </w:pPr>
    </w:p>
    <w:p w14:paraId="610FEDFD" w14:textId="693E0D0B" w:rsidR="006657E7" w:rsidRPr="00CC5D02" w:rsidRDefault="00E93DF2" w:rsidP="006657E7">
      <w:pPr>
        <w:rPr>
          <w:rFonts w:ascii="Calibri" w:hAnsi="Calibri" w:cs="Calibri"/>
        </w:rPr>
      </w:pPr>
      <w:r w:rsidRPr="00CC5D02">
        <w:rPr>
          <w:rFonts w:ascii="Calibri" w:hAnsi="Calibri" w:cs="Calibri"/>
        </w:rPr>
        <w:object w:dxaOrig="3684" w:dyaOrig="3276" w14:anchorId="770D203B">
          <v:shape id="_x0000_i1041" type="#_x0000_t75" style="width:133.5pt;height:121pt" o:ole="">
            <v:imagedata r:id="rId36" o:title="" croptop="1308f" cropbottom="2492f" cropright="5221f"/>
          </v:shape>
          <o:OLEObject Type="Embed" ProgID="PBrush" ShapeID="_x0000_i1041" DrawAspect="Content" ObjectID="_1818937280" r:id="rId37"/>
        </w:object>
      </w:r>
    </w:p>
    <w:p w14:paraId="3B29EE0F" w14:textId="77777777" w:rsidR="006657E7" w:rsidRPr="00CC5D02" w:rsidRDefault="006657E7" w:rsidP="006657E7">
      <w:pPr>
        <w:rPr>
          <w:rFonts w:ascii="Calibri" w:hAnsi="Calibri" w:cs="Calibri"/>
        </w:rPr>
      </w:pPr>
    </w:p>
    <w:p w14:paraId="529E858C" w14:textId="65954AD8" w:rsidR="006657E7" w:rsidRDefault="006657E7" w:rsidP="006657E7">
      <w:pPr>
        <w:rPr>
          <w:rFonts w:ascii="Calibri" w:hAnsi="Calibri" w:cs="Calibri"/>
        </w:rPr>
      </w:pPr>
      <w:r w:rsidRPr="00CC5D02">
        <w:rPr>
          <w:rFonts w:ascii="Calibri" w:hAnsi="Calibri" w:cs="Calibri"/>
        </w:rPr>
        <w:t xml:space="preserve">But then there will be a net # of </w:t>
      </w:r>
      <w:r w:rsidR="003418F2">
        <w:rPr>
          <w:rFonts w:ascii="Calibri" w:hAnsi="Calibri" w:cs="Calibri"/>
        </w:rPr>
        <w:t>electrons</w:t>
      </w:r>
      <w:r w:rsidRPr="00CC5D02">
        <w:rPr>
          <w:rFonts w:ascii="Calibri" w:hAnsi="Calibri" w:cs="Calibri"/>
        </w:rPr>
        <w:t xml:space="preserve"> on the </w:t>
      </w:r>
      <w:r w:rsidR="003418F2">
        <w:rPr>
          <w:rFonts w:ascii="Calibri" w:hAnsi="Calibri" w:cs="Calibri"/>
        </w:rPr>
        <w:t>L</w:t>
      </w:r>
      <w:r w:rsidRPr="00CC5D02">
        <w:rPr>
          <w:rFonts w:ascii="Calibri" w:hAnsi="Calibri" w:cs="Calibri"/>
        </w:rPr>
        <w:t xml:space="preserve">HS of band maxima.  Therefore more of them will be going to the </w:t>
      </w:r>
      <w:r w:rsidR="003418F2">
        <w:rPr>
          <w:rFonts w:ascii="Calibri" w:hAnsi="Calibri" w:cs="Calibri"/>
        </w:rPr>
        <w:t>right</w:t>
      </w:r>
      <w:r w:rsidRPr="00CC5D02">
        <w:rPr>
          <w:rFonts w:ascii="Calibri" w:hAnsi="Calibri" w:cs="Calibri"/>
        </w:rPr>
        <w:t xml:space="preserve"> (b/c </w:t>
      </w:r>
      <w:r w:rsidR="00AC1F51">
        <w:rPr>
          <w:rFonts w:ascii="Calibri" w:hAnsi="Calibri" w:cs="Calibri"/>
          <w:b/>
        </w:rPr>
        <w:t>v</w:t>
      </w:r>
      <w:r w:rsidRPr="00CC5D02">
        <w:rPr>
          <w:rFonts w:ascii="Calibri" w:hAnsi="Calibri" w:cs="Calibri"/>
        </w:rPr>
        <w:t xml:space="preserve"> is the derivative of ε(k) which would be </w:t>
      </w:r>
      <w:r w:rsidR="003418F2">
        <w:rPr>
          <w:rFonts w:ascii="Calibri" w:hAnsi="Calibri" w:cs="Calibri"/>
        </w:rPr>
        <w:t>positive</w:t>
      </w:r>
      <w:r w:rsidRPr="00CC5D02">
        <w:rPr>
          <w:rFonts w:ascii="Calibri" w:hAnsi="Calibri" w:cs="Calibri"/>
        </w:rPr>
        <w:t xml:space="preserve"> on the </w:t>
      </w:r>
      <w:r w:rsidR="003418F2">
        <w:rPr>
          <w:rFonts w:ascii="Calibri" w:hAnsi="Calibri" w:cs="Calibri"/>
        </w:rPr>
        <w:t>LH</w:t>
      </w:r>
      <w:r w:rsidRPr="00CC5D02">
        <w:rPr>
          <w:rFonts w:ascii="Calibri" w:hAnsi="Calibri" w:cs="Calibri"/>
        </w:rPr>
        <w:t>S) than to the right.  Therefore we’d have a net flow of positive charge to the left when apply E field to the right!</w:t>
      </w:r>
    </w:p>
    <w:p w14:paraId="6CC7CCD7" w14:textId="2B6530F0" w:rsidR="000457A9" w:rsidRDefault="000457A9" w:rsidP="006657E7">
      <w:pPr>
        <w:rPr>
          <w:rFonts w:ascii="Calibri" w:hAnsi="Calibri" w:cs="Calibri"/>
        </w:rPr>
      </w:pPr>
    </w:p>
    <w:p w14:paraId="64133350" w14:textId="5AF0AC6F" w:rsidR="003418F2" w:rsidRPr="003418F2" w:rsidRDefault="003418F2" w:rsidP="006657E7">
      <w:pPr>
        <w:rPr>
          <w:rFonts w:ascii="Calibri" w:hAnsi="Calibri" w:cs="Calibri"/>
          <w:b/>
        </w:rPr>
      </w:pPr>
      <w:r w:rsidRPr="003418F2">
        <w:rPr>
          <w:rFonts w:ascii="Calibri" w:hAnsi="Calibri" w:cs="Calibri"/>
          <w:b/>
        </w:rPr>
        <w:t>E rightward, I alternating</w:t>
      </w:r>
    </w:p>
    <w:p w14:paraId="4B9C9720" w14:textId="3A8CA012" w:rsidR="000457A9" w:rsidRPr="00CC5D02" w:rsidRDefault="000457A9" w:rsidP="006657E7">
      <w:pPr>
        <w:rPr>
          <w:rFonts w:ascii="Calibri" w:hAnsi="Calibri" w:cs="Calibri"/>
        </w:rPr>
      </w:pPr>
      <w:r>
        <w:rPr>
          <w:rFonts w:ascii="Calibri" w:hAnsi="Calibri" w:cs="Calibri"/>
        </w:rPr>
        <w:t>More generally, we can get an AC current.  Consider our electrons centered about the band minimum.  Putting an electric field to the right will cause them to go left, and when they hit the left end of the BZ, they will just start over at the right end</w:t>
      </w:r>
      <w:r w:rsidR="006157BB">
        <w:rPr>
          <w:rFonts w:ascii="Calibri" w:hAnsi="Calibri" w:cs="Calibri"/>
        </w:rPr>
        <w:t xml:space="preserve"> (this is called Umklapp scattering I think)</w:t>
      </w:r>
      <w:r>
        <w:rPr>
          <w:rFonts w:ascii="Calibri" w:hAnsi="Calibri" w:cs="Calibri"/>
        </w:rPr>
        <w:t>.  Looks something like this</w:t>
      </w:r>
      <w:r w:rsidR="006157BB">
        <w:rPr>
          <w:rFonts w:ascii="Calibri" w:hAnsi="Calibri" w:cs="Calibri"/>
        </w:rPr>
        <w:t xml:space="preserve"> (time lapse in reading order)</w:t>
      </w:r>
      <w:r>
        <w:rPr>
          <w:rFonts w:ascii="Calibri" w:hAnsi="Calibri" w:cs="Calibri"/>
        </w:rPr>
        <w:t>:</w:t>
      </w:r>
    </w:p>
    <w:p w14:paraId="37E8C2D2" w14:textId="77777777" w:rsidR="000457A9" w:rsidRPr="00CC5D02" w:rsidRDefault="000457A9" w:rsidP="000457A9">
      <w:pPr>
        <w:rPr>
          <w:rFonts w:ascii="Calibri" w:hAnsi="Calibri" w:cs="Calibri"/>
        </w:rPr>
      </w:pPr>
    </w:p>
    <w:p w14:paraId="454A6D7C" w14:textId="776FA45C" w:rsidR="000457A9" w:rsidRDefault="000457A9" w:rsidP="000457A9">
      <w:pPr>
        <w:rPr>
          <w:rFonts w:ascii="Calibri" w:hAnsi="Calibri" w:cs="Calibri"/>
        </w:rPr>
      </w:pPr>
      <w:r w:rsidRPr="00CC5D02">
        <w:rPr>
          <w:rFonts w:ascii="Calibri" w:hAnsi="Calibri" w:cs="Calibri"/>
        </w:rPr>
        <w:object w:dxaOrig="3684" w:dyaOrig="2592" w14:anchorId="5AA30E11">
          <v:shape id="_x0000_i1042" type="#_x0000_t75" style="width:112.5pt;height:83pt" o:ole="">
            <v:imagedata r:id="rId38" o:title="" cropbottom="5340f" cropright="7680f"/>
          </v:shape>
          <o:OLEObject Type="Embed" ProgID="PBrush" ShapeID="_x0000_i1042" DrawAspect="Content" ObjectID="_1818937281" r:id="rId39"/>
        </w:object>
      </w:r>
      <w:r>
        <w:rPr>
          <w:rFonts w:ascii="Calibri" w:hAnsi="Calibri" w:cs="Calibri"/>
        </w:rPr>
        <w:tab/>
      </w:r>
      <w:r w:rsidR="006157BB" w:rsidRPr="00CC5D02">
        <w:rPr>
          <w:rFonts w:ascii="Calibri" w:hAnsi="Calibri" w:cs="Calibri"/>
        </w:rPr>
        <w:object w:dxaOrig="3684" w:dyaOrig="2592" w14:anchorId="74501DF3">
          <v:shape id="_x0000_i1043" type="#_x0000_t75" style="width:114.5pt;height:84pt" o:ole="">
            <v:imagedata r:id="rId40" o:title="" cropbottom="5340f" cropright="7509f"/>
          </v:shape>
          <o:OLEObject Type="Embed" ProgID="PBrush" ShapeID="_x0000_i1043" DrawAspect="Content" ObjectID="_1818937282" r:id="rId41"/>
        </w:object>
      </w:r>
      <w:r w:rsidR="006157BB">
        <w:rPr>
          <w:rFonts w:ascii="Calibri" w:hAnsi="Calibri" w:cs="Calibri"/>
        </w:rPr>
        <w:tab/>
      </w:r>
      <w:r w:rsidR="006157BB" w:rsidRPr="00CC5D02">
        <w:rPr>
          <w:rFonts w:ascii="Calibri" w:hAnsi="Calibri" w:cs="Calibri"/>
        </w:rPr>
        <w:object w:dxaOrig="3684" w:dyaOrig="2592" w14:anchorId="409B0991">
          <v:shape id="_x0000_i1044" type="#_x0000_t75" style="width:122pt;height:88.5pt" o:ole="">
            <v:imagedata r:id="rId42" o:title="" cropbottom="5340f" cropright="7509f"/>
          </v:shape>
          <o:OLEObject Type="Embed" ProgID="PBrush" ShapeID="_x0000_i1044" DrawAspect="Content" ObjectID="_1818937283" r:id="rId43"/>
        </w:object>
      </w:r>
    </w:p>
    <w:p w14:paraId="110161F9" w14:textId="77777777" w:rsidR="006157BB" w:rsidRDefault="006157BB" w:rsidP="000457A9">
      <w:pPr>
        <w:rPr>
          <w:rFonts w:ascii="Calibri" w:hAnsi="Calibri" w:cs="Calibri"/>
        </w:rPr>
      </w:pPr>
    </w:p>
    <w:p w14:paraId="7786D0D8" w14:textId="1937A725" w:rsidR="000457A9" w:rsidRDefault="006157BB" w:rsidP="000457A9">
      <w:pPr>
        <w:rPr>
          <w:rFonts w:ascii="Calibri" w:hAnsi="Calibri" w:cs="Calibri"/>
        </w:rPr>
      </w:pPr>
      <w:r w:rsidRPr="00CC5D02">
        <w:rPr>
          <w:rFonts w:ascii="Calibri" w:hAnsi="Calibri" w:cs="Calibri"/>
        </w:rPr>
        <w:object w:dxaOrig="3684" w:dyaOrig="2592" w14:anchorId="484907B5">
          <v:shape id="_x0000_i1045" type="#_x0000_t75" style="width:125.5pt;height:91pt" o:ole="">
            <v:imagedata r:id="rId44" o:title="" cropbottom="5340f" cropright="7509f"/>
          </v:shape>
          <o:OLEObject Type="Embed" ProgID="PBrush" ShapeID="_x0000_i1045" DrawAspect="Content" ObjectID="_1818937284" r:id="rId45"/>
        </w:object>
      </w:r>
      <w:r>
        <w:rPr>
          <w:rFonts w:ascii="Calibri" w:hAnsi="Calibri" w:cs="Calibri"/>
        </w:rPr>
        <w:tab/>
      </w:r>
      <w:r w:rsidRPr="00CC5D02">
        <w:rPr>
          <w:rFonts w:ascii="Calibri" w:hAnsi="Calibri" w:cs="Calibri"/>
        </w:rPr>
        <w:object w:dxaOrig="3684" w:dyaOrig="2592" w14:anchorId="591DAC56">
          <v:shape id="_x0000_i1046" type="#_x0000_t75" style="width:125.5pt;height:91pt" o:ole="">
            <v:imagedata r:id="rId46" o:title="" cropbottom="5340f" cropright="7509f"/>
          </v:shape>
          <o:OLEObject Type="Embed" ProgID="PBrush" ShapeID="_x0000_i1046" DrawAspect="Content" ObjectID="_1818937285" r:id="rId47"/>
        </w:object>
      </w:r>
      <w:r>
        <w:rPr>
          <w:rFonts w:ascii="Calibri" w:hAnsi="Calibri" w:cs="Calibri"/>
        </w:rPr>
        <w:tab/>
      </w:r>
      <w:r w:rsidRPr="00CC5D02">
        <w:rPr>
          <w:rFonts w:ascii="Calibri" w:hAnsi="Calibri" w:cs="Calibri"/>
        </w:rPr>
        <w:object w:dxaOrig="3684" w:dyaOrig="2592" w14:anchorId="1B69FF82">
          <v:shape id="_x0000_i1047" type="#_x0000_t75" style="width:126.5pt;height:94pt" o:ole="">
            <v:imagedata r:id="rId48" o:title="" cropbottom="5340f" cropright="7680f"/>
          </v:shape>
          <o:OLEObject Type="Embed" ProgID="PBrush" ShapeID="_x0000_i1047" DrawAspect="Content" ObjectID="_1818937286" r:id="rId49"/>
        </w:object>
      </w:r>
    </w:p>
    <w:p w14:paraId="0713FB61" w14:textId="1860FCC4" w:rsidR="006157BB" w:rsidRDefault="006157BB" w:rsidP="000457A9">
      <w:pPr>
        <w:rPr>
          <w:rFonts w:ascii="Calibri" w:hAnsi="Calibri" w:cs="Calibri"/>
        </w:rPr>
      </w:pPr>
    </w:p>
    <w:p w14:paraId="5BCDB42F" w14:textId="650D0CE7" w:rsidR="006157BB" w:rsidRPr="00CC5D02" w:rsidRDefault="006157BB" w:rsidP="000457A9">
      <w:pPr>
        <w:rPr>
          <w:rFonts w:ascii="Calibri" w:hAnsi="Calibri" w:cs="Calibri"/>
        </w:rPr>
      </w:pPr>
      <w:r w:rsidRPr="00CC5D02">
        <w:rPr>
          <w:rFonts w:ascii="Calibri" w:hAnsi="Calibri" w:cs="Calibri"/>
        </w:rPr>
        <w:object w:dxaOrig="3684" w:dyaOrig="2592" w14:anchorId="7D8645C3">
          <v:shape id="_x0000_i1048" type="#_x0000_t75" style="width:126.5pt;height:94pt" o:ole="">
            <v:imagedata r:id="rId50" o:title="" cropbottom="5340f" cropright="7680f"/>
          </v:shape>
          <o:OLEObject Type="Embed" ProgID="PBrush" ShapeID="_x0000_i1048" DrawAspect="Content" ObjectID="_1818937287" r:id="rId51"/>
        </w:object>
      </w:r>
    </w:p>
    <w:p w14:paraId="0A06F784" w14:textId="77777777" w:rsidR="000457A9" w:rsidRPr="00CC5D02" w:rsidRDefault="000457A9" w:rsidP="000457A9">
      <w:pPr>
        <w:rPr>
          <w:rFonts w:ascii="Calibri" w:hAnsi="Calibri" w:cs="Calibri"/>
        </w:rPr>
      </w:pPr>
    </w:p>
    <w:p w14:paraId="61B0F7F0" w14:textId="54CF390C" w:rsidR="00924C87" w:rsidRDefault="008D2664">
      <w:pPr>
        <w:pStyle w:val="NoSpacing"/>
        <w:rPr>
          <w:rFonts w:cstheme="minorHAnsi"/>
          <w:sz w:val="24"/>
          <w:szCs w:val="24"/>
        </w:rPr>
      </w:pPr>
      <w:r>
        <w:rPr>
          <w:rFonts w:cstheme="minorHAnsi"/>
          <w:sz w:val="24"/>
          <w:szCs w:val="24"/>
        </w:rPr>
        <w:t xml:space="preserve">So this was a 1D example.  What about a 2D BZ?  </w:t>
      </w:r>
      <w:r w:rsidR="00025EBE">
        <w:rPr>
          <w:rFonts w:cstheme="minorHAnsi"/>
          <w:sz w:val="24"/>
          <w:szCs w:val="24"/>
        </w:rPr>
        <w:t>I’ve drawn the path a red electron would take in an ambient E field pointing downward.  Every time it is about to hit a zone boundary it is kicked back in by a reciprocal lattice vector</w:t>
      </w:r>
      <w:r w:rsidR="00A34ABE">
        <w:rPr>
          <w:rFonts w:cstheme="minorHAnsi"/>
          <w:sz w:val="24"/>
          <w:szCs w:val="24"/>
        </w:rPr>
        <w:t xml:space="preserve"> (you </w:t>
      </w:r>
      <w:r w:rsidR="00A34ABE" w:rsidRPr="00A34ABE">
        <w:rPr>
          <w:rFonts w:cstheme="minorHAnsi"/>
          <w:i/>
          <w:iCs/>
          <w:sz w:val="24"/>
          <w:szCs w:val="24"/>
        </w:rPr>
        <w:t>could</w:t>
      </w:r>
      <w:r w:rsidR="00A34ABE">
        <w:rPr>
          <w:rFonts w:cstheme="minorHAnsi"/>
          <w:sz w:val="24"/>
          <w:szCs w:val="24"/>
        </w:rPr>
        <w:t xml:space="preserve"> consider it to simply be traveling undisturbed through the extended BZ scheme I think)</w:t>
      </w:r>
      <w:r w:rsidR="00025EBE">
        <w:rPr>
          <w:rFonts w:cstheme="minorHAnsi"/>
          <w:sz w:val="24"/>
          <w:szCs w:val="24"/>
        </w:rPr>
        <w:t xml:space="preserve">.  Note the black spots are points in reciprocal lattice vector space, not atoms or anything.  </w:t>
      </w:r>
    </w:p>
    <w:p w14:paraId="66403941" w14:textId="48E1646E" w:rsidR="00582F5F" w:rsidRDefault="00582F5F">
      <w:pPr>
        <w:pStyle w:val="NoSpacing"/>
        <w:rPr>
          <w:rFonts w:cstheme="minorHAnsi"/>
          <w:sz w:val="24"/>
          <w:szCs w:val="24"/>
        </w:rPr>
      </w:pPr>
    </w:p>
    <w:p w14:paraId="09D6A66F" w14:textId="28DFF980" w:rsidR="00582F5F" w:rsidRDefault="00E72B6C">
      <w:pPr>
        <w:pStyle w:val="NoSpacing"/>
        <w:rPr>
          <w:rFonts w:cstheme="minorHAnsi"/>
          <w:sz w:val="24"/>
          <w:szCs w:val="24"/>
        </w:rPr>
      </w:pPr>
      <w:r w:rsidRPr="00E72B6C">
        <w:rPr>
          <w:rFonts w:cstheme="minorHAnsi"/>
          <w:noProof/>
          <w:sz w:val="24"/>
          <w:szCs w:val="24"/>
        </w:rPr>
        <w:drawing>
          <wp:inline distT="0" distB="0" distL="0" distR="0" wp14:anchorId="3373685C" wp14:editId="7DE90467">
            <wp:extent cx="2473569" cy="1768233"/>
            <wp:effectExtent l="0" t="0" r="3175" b="3810"/>
            <wp:docPr id="15130241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024160" name=""/>
                    <pic:cNvPicPr/>
                  </pic:nvPicPr>
                  <pic:blipFill>
                    <a:blip r:embed="rId52"/>
                    <a:stretch>
                      <a:fillRect/>
                    </a:stretch>
                  </pic:blipFill>
                  <pic:spPr>
                    <a:xfrm>
                      <a:off x="0" y="0"/>
                      <a:ext cx="2486755" cy="1777659"/>
                    </a:xfrm>
                    <a:prstGeom prst="rect">
                      <a:avLst/>
                    </a:prstGeom>
                  </pic:spPr>
                </pic:pic>
              </a:graphicData>
            </a:graphic>
          </wp:inline>
        </w:drawing>
      </w:r>
      <w:r w:rsidR="000B5B93">
        <w:rPr>
          <w:rFonts w:cstheme="minorHAnsi"/>
          <w:sz w:val="24"/>
          <w:szCs w:val="24"/>
        </w:rPr>
        <w:tab/>
      </w:r>
      <w:r w:rsidR="000B5B93">
        <w:rPr>
          <w:rFonts w:cstheme="minorHAnsi"/>
          <w:sz w:val="24"/>
          <w:szCs w:val="24"/>
        </w:rPr>
        <w:tab/>
      </w:r>
      <w:r w:rsidR="000B5B93" w:rsidRPr="000B5B93">
        <w:rPr>
          <w:rFonts w:cstheme="minorHAnsi"/>
          <w:noProof/>
          <w:sz w:val="24"/>
          <w:szCs w:val="24"/>
        </w:rPr>
        <w:drawing>
          <wp:inline distT="0" distB="0" distL="0" distR="0" wp14:anchorId="0A483AA3" wp14:editId="737E384F">
            <wp:extent cx="2567145" cy="1751099"/>
            <wp:effectExtent l="0" t="0" r="5080" b="1905"/>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pic:nvPicPr>
                  <pic:blipFill>
                    <a:blip r:embed="rId53"/>
                    <a:stretch>
                      <a:fillRect/>
                    </a:stretch>
                  </pic:blipFill>
                  <pic:spPr>
                    <a:xfrm>
                      <a:off x="0" y="0"/>
                      <a:ext cx="2602156" cy="1774981"/>
                    </a:xfrm>
                    <a:prstGeom prst="rect">
                      <a:avLst/>
                    </a:prstGeom>
                  </pic:spPr>
                </pic:pic>
              </a:graphicData>
            </a:graphic>
          </wp:inline>
        </w:drawing>
      </w:r>
    </w:p>
    <w:p w14:paraId="78A8507F" w14:textId="6E703893" w:rsidR="000B5B93" w:rsidRDefault="000B5B93">
      <w:pPr>
        <w:pStyle w:val="NoSpacing"/>
        <w:rPr>
          <w:rFonts w:cstheme="minorHAnsi"/>
          <w:sz w:val="24"/>
          <w:szCs w:val="24"/>
        </w:rPr>
      </w:pPr>
    </w:p>
    <w:p w14:paraId="62375AF5" w14:textId="51B1CF47" w:rsidR="00FD4665" w:rsidRDefault="00FD4665">
      <w:pPr>
        <w:pStyle w:val="NoSpacing"/>
        <w:rPr>
          <w:rFonts w:cstheme="minorHAnsi"/>
          <w:sz w:val="24"/>
          <w:szCs w:val="24"/>
        </w:rPr>
      </w:pPr>
      <w:r>
        <w:rPr>
          <w:rFonts w:cstheme="minorHAnsi"/>
          <w:sz w:val="24"/>
          <w:szCs w:val="24"/>
        </w:rPr>
        <w:t>So that was fun.</w:t>
      </w:r>
      <w:r w:rsidR="007C4E20">
        <w:rPr>
          <w:rFonts w:cstheme="minorHAnsi"/>
          <w:sz w:val="24"/>
          <w:szCs w:val="24"/>
        </w:rPr>
        <w:t xml:space="preserve">  Consider the special case of aiming an electric field along a reciprocal lattice vector, </w:t>
      </w:r>
      <w:r w:rsidR="007C4E20" w:rsidRPr="007C4E20">
        <w:rPr>
          <w:rFonts w:cstheme="minorHAnsi"/>
          <w:b/>
          <w:sz w:val="24"/>
          <w:szCs w:val="24"/>
        </w:rPr>
        <w:t>G</w:t>
      </w:r>
      <w:r w:rsidR="00871339">
        <w:rPr>
          <w:rFonts w:cstheme="minorHAnsi"/>
          <w:sz w:val="24"/>
          <w:szCs w:val="24"/>
        </w:rPr>
        <w:t xml:space="preserve"> (it doesn’t have to be a RLV in the 1</w:t>
      </w:r>
      <w:r w:rsidR="00871339" w:rsidRPr="00871339">
        <w:rPr>
          <w:rFonts w:cstheme="minorHAnsi"/>
          <w:sz w:val="24"/>
          <w:szCs w:val="24"/>
          <w:vertAlign w:val="superscript"/>
        </w:rPr>
        <w:t>st</w:t>
      </w:r>
      <w:r w:rsidR="00871339">
        <w:rPr>
          <w:rFonts w:cstheme="minorHAnsi"/>
          <w:sz w:val="24"/>
          <w:szCs w:val="24"/>
        </w:rPr>
        <w:t xml:space="preserve"> BZ, but can be </w:t>
      </w:r>
      <w:r w:rsidR="00871339" w:rsidRPr="00871339">
        <w:rPr>
          <w:rFonts w:cstheme="minorHAnsi"/>
          <w:i/>
          <w:sz w:val="24"/>
          <w:szCs w:val="24"/>
        </w:rPr>
        <w:t>any</w:t>
      </w:r>
      <w:r w:rsidR="00871339">
        <w:rPr>
          <w:rFonts w:cstheme="minorHAnsi"/>
          <w:sz w:val="24"/>
          <w:szCs w:val="24"/>
        </w:rPr>
        <w:t xml:space="preserve"> RLV).</w:t>
      </w:r>
      <w:r w:rsidR="007C4E20">
        <w:rPr>
          <w:rFonts w:cstheme="minorHAnsi"/>
          <w:sz w:val="24"/>
          <w:szCs w:val="24"/>
        </w:rPr>
        <w:t xml:space="preserve">  </w:t>
      </w:r>
      <w:r w:rsidR="00871339">
        <w:rPr>
          <w:rFonts w:cstheme="minorHAnsi"/>
          <w:sz w:val="24"/>
          <w:szCs w:val="24"/>
        </w:rPr>
        <w:t xml:space="preserve">And let </w:t>
      </w:r>
      <w:r w:rsidR="00871339" w:rsidRPr="00871339">
        <w:rPr>
          <w:rFonts w:cstheme="minorHAnsi"/>
          <w:b/>
          <w:sz w:val="24"/>
          <w:szCs w:val="24"/>
        </w:rPr>
        <w:t>G</w:t>
      </w:r>
      <w:r w:rsidR="00871339">
        <w:rPr>
          <w:rFonts w:cstheme="minorHAnsi"/>
          <w:sz w:val="24"/>
          <w:szCs w:val="24"/>
          <w:vertAlign w:val="subscript"/>
        </w:rPr>
        <w:t>min</w:t>
      </w:r>
      <w:r w:rsidR="00871339">
        <w:rPr>
          <w:rFonts w:cstheme="minorHAnsi"/>
          <w:sz w:val="24"/>
          <w:szCs w:val="24"/>
        </w:rPr>
        <w:t xml:space="preserve"> be the shortest RLV along that direction.  </w:t>
      </w:r>
      <w:r w:rsidR="007C4E20">
        <w:rPr>
          <w:rFonts w:cstheme="minorHAnsi"/>
          <w:sz w:val="24"/>
          <w:szCs w:val="24"/>
        </w:rPr>
        <w:t>Then we have:</w:t>
      </w:r>
    </w:p>
    <w:p w14:paraId="31B0D2FB" w14:textId="77777777" w:rsidR="007C4E20" w:rsidRDefault="007C4E20">
      <w:pPr>
        <w:pStyle w:val="NoSpacing"/>
        <w:rPr>
          <w:rFonts w:cstheme="minorHAnsi"/>
          <w:sz w:val="24"/>
          <w:szCs w:val="24"/>
        </w:rPr>
      </w:pPr>
    </w:p>
    <w:p w14:paraId="326E0895" w14:textId="19E7F602" w:rsidR="007C4E20" w:rsidRDefault="00871339">
      <w:pPr>
        <w:pStyle w:val="NoSpacing"/>
        <w:rPr>
          <w:rFonts w:cstheme="minorHAnsi"/>
          <w:sz w:val="24"/>
          <w:szCs w:val="24"/>
        </w:rPr>
      </w:pPr>
      <w:r w:rsidRPr="007C4E20">
        <w:rPr>
          <w:rFonts w:cstheme="minorHAnsi"/>
          <w:position w:val="-32"/>
          <w:sz w:val="24"/>
          <w:szCs w:val="24"/>
        </w:rPr>
        <w:object w:dxaOrig="2200" w:dyaOrig="760" w14:anchorId="2FCAA137">
          <v:shape id="_x0000_i1049" type="#_x0000_t75" style="width:110.5pt;height:38.5pt" o:ole="">
            <v:imagedata r:id="rId54" o:title=""/>
          </v:shape>
          <o:OLEObject Type="Embed" ProgID="Equation.DSMT4" ShapeID="_x0000_i1049" DrawAspect="Content" ObjectID="_1818937288" r:id="rId55"/>
        </w:object>
      </w:r>
    </w:p>
    <w:p w14:paraId="174C35AF" w14:textId="77777777" w:rsidR="007A11AD" w:rsidRDefault="007A11AD">
      <w:pPr>
        <w:pStyle w:val="NoSpacing"/>
        <w:rPr>
          <w:rFonts w:cstheme="minorHAnsi"/>
          <w:sz w:val="24"/>
          <w:szCs w:val="24"/>
        </w:rPr>
      </w:pPr>
    </w:p>
    <w:p w14:paraId="55FB5F4A" w14:textId="1BA04163" w:rsidR="007C4E20" w:rsidRDefault="007C4E20">
      <w:pPr>
        <w:pStyle w:val="NoSpacing"/>
        <w:rPr>
          <w:rFonts w:cstheme="minorHAnsi"/>
          <w:sz w:val="24"/>
          <w:szCs w:val="24"/>
        </w:rPr>
      </w:pPr>
      <w:r>
        <w:rPr>
          <w:rFonts w:cstheme="minorHAnsi"/>
          <w:sz w:val="24"/>
          <w:szCs w:val="24"/>
        </w:rPr>
        <w:t xml:space="preserve">Now every time the electron strays from the first BZ traverses, it will be kicked back inside, as discussed.  But in our minds, we can just let the electron’s trajectory unfold uninterupted in k-space until the end, and at that time, find the combination of RLV’s necessary to place it back in the first BZ.  Keeping that in mind, let’s consider the amount of time it will take for the electrons to travel a distance in k-space equal to </w:t>
      </w:r>
      <w:r>
        <w:rPr>
          <w:rFonts w:ascii="Calibri" w:hAnsi="Calibri" w:cs="Calibri"/>
          <w:sz w:val="24"/>
          <w:szCs w:val="24"/>
        </w:rPr>
        <w:t>Δ</w:t>
      </w:r>
      <w:r>
        <w:rPr>
          <w:rFonts w:cstheme="minorHAnsi"/>
          <w:sz w:val="24"/>
          <w:szCs w:val="24"/>
        </w:rPr>
        <w:t>k = G</w:t>
      </w:r>
      <w:r w:rsidR="00871339">
        <w:rPr>
          <w:rFonts w:cstheme="minorHAnsi"/>
          <w:sz w:val="24"/>
          <w:szCs w:val="24"/>
          <w:vertAlign w:val="subscript"/>
        </w:rPr>
        <w:t>min</w:t>
      </w:r>
      <w:r>
        <w:rPr>
          <w:rFonts w:cstheme="minorHAnsi"/>
          <w:sz w:val="24"/>
          <w:szCs w:val="24"/>
        </w:rPr>
        <w:t xml:space="preserve">.  This, </w:t>
      </w:r>
    </w:p>
    <w:p w14:paraId="6B993CB5" w14:textId="77777777" w:rsidR="007C4E20" w:rsidRDefault="007C4E20">
      <w:pPr>
        <w:pStyle w:val="NoSpacing"/>
        <w:rPr>
          <w:rFonts w:cstheme="minorHAnsi"/>
          <w:sz w:val="24"/>
          <w:szCs w:val="24"/>
        </w:rPr>
      </w:pPr>
    </w:p>
    <w:p w14:paraId="4A99AEC1" w14:textId="2D84C37C" w:rsidR="007C4E20" w:rsidRDefault="00871339">
      <w:pPr>
        <w:pStyle w:val="NoSpacing"/>
        <w:rPr>
          <w:rFonts w:cstheme="minorHAnsi"/>
          <w:sz w:val="24"/>
          <w:szCs w:val="24"/>
        </w:rPr>
      </w:pPr>
      <w:r w:rsidRPr="007C4E20">
        <w:rPr>
          <w:rFonts w:cstheme="minorHAnsi"/>
          <w:position w:val="-24"/>
          <w:sz w:val="24"/>
          <w:szCs w:val="24"/>
        </w:rPr>
        <w:object w:dxaOrig="1120" w:dyaOrig="620" w14:anchorId="29D6CA5D">
          <v:shape id="_x0000_i1050" type="#_x0000_t75" style="width:56.5pt;height:31.5pt" o:ole="">
            <v:imagedata r:id="rId56" o:title=""/>
          </v:shape>
          <o:OLEObject Type="Embed" ProgID="Equation.DSMT4" ShapeID="_x0000_i1050" DrawAspect="Content" ObjectID="_1818937289" r:id="rId57"/>
        </w:object>
      </w:r>
    </w:p>
    <w:p w14:paraId="6E96CAFA" w14:textId="77777777" w:rsidR="007C4E20" w:rsidRDefault="007C4E20">
      <w:pPr>
        <w:pStyle w:val="NoSpacing"/>
        <w:rPr>
          <w:rFonts w:cstheme="minorHAnsi"/>
          <w:sz w:val="24"/>
          <w:szCs w:val="24"/>
        </w:rPr>
      </w:pPr>
    </w:p>
    <w:p w14:paraId="13F44F10" w14:textId="6F4063AE" w:rsidR="007C4E20" w:rsidRDefault="007C4E20">
      <w:pPr>
        <w:pStyle w:val="NoSpacing"/>
        <w:rPr>
          <w:rFonts w:cstheme="minorHAnsi"/>
          <w:sz w:val="24"/>
          <w:szCs w:val="24"/>
        </w:rPr>
      </w:pPr>
      <w:r>
        <w:rPr>
          <w:rFonts w:cstheme="minorHAnsi"/>
          <w:sz w:val="24"/>
          <w:szCs w:val="24"/>
        </w:rPr>
        <w:t>After this amount of time, to locate the electron we would just displace them all backwards by -</w:t>
      </w:r>
      <w:r w:rsidRPr="007C4E20">
        <w:rPr>
          <w:rFonts w:cstheme="minorHAnsi"/>
          <w:b/>
          <w:sz w:val="24"/>
          <w:szCs w:val="24"/>
        </w:rPr>
        <w:t>G</w:t>
      </w:r>
      <w:r w:rsidR="00871339" w:rsidRPr="00871339">
        <w:rPr>
          <w:rFonts w:cstheme="minorHAnsi"/>
          <w:sz w:val="24"/>
          <w:szCs w:val="24"/>
          <w:vertAlign w:val="subscript"/>
        </w:rPr>
        <w:t>min</w:t>
      </w:r>
      <w:r>
        <w:rPr>
          <w:rFonts w:cstheme="minorHAnsi"/>
          <w:sz w:val="24"/>
          <w:szCs w:val="24"/>
        </w:rPr>
        <w:t xml:space="preserve">.  And thus, the electrons will be right back where they started.  And so we will get oscillatory motion with period </w:t>
      </w:r>
      <w:r>
        <w:rPr>
          <w:rFonts w:ascii="Calibri" w:hAnsi="Calibri" w:cs="Calibri"/>
          <w:sz w:val="24"/>
          <w:szCs w:val="24"/>
        </w:rPr>
        <w:t>Δ</w:t>
      </w:r>
      <w:r>
        <w:rPr>
          <w:rFonts w:cstheme="minorHAnsi"/>
          <w:sz w:val="24"/>
          <w:szCs w:val="24"/>
        </w:rPr>
        <w:t>t, or in other words, frequency,</w:t>
      </w:r>
    </w:p>
    <w:p w14:paraId="6797214D" w14:textId="77777777" w:rsidR="007C4E20" w:rsidRDefault="007C4E20">
      <w:pPr>
        <w:pStyle w:val="NoSpacing"/>
        <w:rPr>
          <w:rFonts w:cstheme="minorHAnsi"/>
          <w:sz w:val="24"/>
          <w:szCs w:val="24"/>
        </w:rPr>
      </w:pPr>
    </w:p>
    <w:p w14:paraId="1B01CEC1" w14:textId="565B0E3B" w:rsidR="007C4E20" w:rsidRDefault="00871339">
      <w:pPr>
        <w:pStyle w:val="NoSpacing"/>
        <w:rPr>
          <w:rFonts w:cstheme="minorHAnsi"/>
          <w:sz w:val="24"/>
          <w:szCs w:val="24"/>
        </w:rPr>
      </w:pPr>
      <w:r w:rsidRPr="00871339">
        <w:rPr>
          <w:rFonts w:cstheme="minorHAnsi"/>
          <w:position w:val="-30"/>
          <w:sz w:val="24"/>
          <w:szCs w:val="24"/>
        </w:rPr>
        <w:object w:dxaOrig="5700" w:dyaOrig="680" w14:anchorId="13F0B099">
          <v:shape id="_x0000_i1051" type="#_x0000_t75" style="width:286pt;height:34pt" o:ole="" filled="t" fillcolor="#cfc">
            <v:imagedata r:id="rId58" o:title=""/>
          </v:shape>
          <o:OLEObject Type="Embed" ProgID="Equation.DSMT4" ShapeID="_x0000_i1051" DrawAspect="Content" ObjectID="_1818937290" r:id="rId59"/>
        </w:object>
      </w:r>
    </w:p>
    <w:p w14:paraId="29466F59" w14:textId="77777777" w:rsidR="007C4E20" w:rsidRDefault="007C4E20">
      <w:pPr>
        <w:pStyle w:val="NoSpacing"/>
        <w:rPr>
          <w:rFonts w:cstheme="minorHAnsi"/>
          <w:sz w:val="24"/>
          <w:szCs w:val="24"/>
        </w:rPr>
      </w:pPr>
    </w:p>
    <w:p w14:paraId="59F567C5" w14:textId="344F056F" w:rsidR="007A11AD" w:rsidRPr="007A11AD" w:rsidRDefault="007A11AD">
      <w:pPr>
        <w:pStyle w:val="NoSpacing"/>
        <w:rPr>
          <w:rFonts w:cstheme="minorHAnsi"/>
          <w:b/>
          <w:sz w:val="24"/>
          <w:szCs w:val="24"/>
        </w:rPr>
      </w:pPr>
      <w:r w:rsidRPr="007A11AD">
        <w:rPr>
          <w:rFonts w:cstheme="minorHAnsi"/>
          <w:b/>
          <w:sz w:val="24"/>
          <w:szCs w:val="24"/>
        </w:rPr>
        <w:t>Example</w:t>
      </w:r>
    </w:p>
    <w:p w14:paraId="7B7E4738" w14:textId="2BCC0B82" w:rsidR="00FD4665" w:rsidRDefault="007A11AD">
      <w:pPr>
        <w:pStyle w:val="NoSpacing"/>
        <w:rPr>
          <w:rFonts w:cstheme="minorHAnsi"/>
          <w:sz w:val="24"/>
          <w:szCs w:val="24"/>
        </w:rPr>
      </w:pPr>
      <w:r>
        <w:rPr>
          <w:rFonts w:cstheme="minorHAnsi"/>
          <w:sz w:val="24"/>
          <w:szCs w:val="24"/>
        </w:rPr>
        <w:t xml:space="preserve">Consider a metal which has the simple lattice structure shown in the diagram.  Further, </w:t>
      </w:r>
      <w:r w:rsidR="00C14362">
        <w:rPr>
          <w:rFonts w:cstheme="minorHAnsi"/>
          <w:sz w:val="24"/>
          <w:szCs w:val="24"/>
        </w:rPr>
        <w:t xml:space="preserve">let </w:t>
      </w:r>
      <w:r>
        <w:rPr>
          <w:rFonts w:cstheme="minorHAnsi"/>
          <w:sz w:val="24"/>
          <w:szCs w:val="24"/>
        </w:rPr>
        <w:t xml:space="preserve">the energy spectrum of the electrons in the conduction band to be </w:t>
      </w:r>
      <w:r w:rsidR="00C14362">
        <w:rPr>
          <w:rFonts w:cstheme="minorHAnsi"/>
          <w:sz w:val="24"/>
          <w:szCs w:val="24"/>
        </w:rPr>
        <w:t xml:space="preserve">something of the tight binding sort </w:t>
      </w:r>
      <w:r w:rsidR="00C14362">
        <w:rPr>
          <w:rFonts w:ascii="Calibri" w:hAnsi="Calibri" w:cs="Calibri"/>
          <w:sz w:val="24"/>
          <w:szCs w:val="24"/>
        </w:rPr>
        <w:t>ε</w:t>
      </w:r>
      <w:r w:rsidR="00C14362">
        <w:rPr>
          <w:rFonts w:cstheme="minorHAnsi"/>
          <w:sz w:val="24"/>
          <w:szCs w:val="24"/>
        </w:rPr>
        <w:t>(k) = -2t[cos(k</w:t>
      </w:r>
      <w:r w:rsidR="00C14362">
        <w:rPr>
          <w:rFonts w:cstheme="minorHAnsi"/>
          <w:sz w:val="24"/>
          <w:szCs w:val="24"/>
          <w:vertAlign w:val="subscript"/>
        </w:rPr>
        <w:t>x</w:t>
      </w:r>
      <w:r w:rsidR="00C14362">
        <w:rPr>
          <w:rFonts w:cstheme="minorHAnsi"/>
          <w:sz w:val="24"/>
          <w:szCs w:val="24"/>
        </w:rPr>
        <w:t>a) + cos(k</w:t>
      </w:r>
      <w:r w:rsidR="00C14362">
        <w:rPr>
          <w:rFonts w:cstheme="minorHAnsi"/>
          <w:sz w:val="24"/>
          <w:szCs w:val="24"/>
          <w:vertAlign w:val="subscript"/>
        </w:rPr>
        <w:t>y</w:t>
      </w:r>
      <w:r w:rsidR="00C14362">
        <w:rPr>
          <w:rFonts w:cstheme="minorHAnsi"/>
          <w:sz w:val="24"/>
          <w:szCs w:val="24"/>
        </w:rPr>
        <w:t>a) + cos(k</w:t>
      </w:r>
      <w:r w:rsidR="00C14362">
        <w:rPr>
          <w:rFonts w:cstheme="minorHAnsi"/>
          <w:sz w:val="24"/>
          <w:szCs w:val="24"/>
          <w:vertAlign w:val="subscript"/>
        </w:rPr>
        <w:t>z</w:t>
      </w:r>
      <w:r w:rsidR="00C14362">
        <w:rPr>
          <w:rFonts w:cstheme="minorHAnsi"/>
          <w:sz w:val="24"/>
          <w:szCs w:val="24"/>
        </w:rPr>
        <w:t>a)]</w:t>
      </w:r>
      <w:r>
        <w:rPr>
          <w:rFonts w:cstheme="minorHAnsi"/>
          <w:sz w:val="24"/>
          <w:szCs w:val="24"/>
        </w:rPr>
        <w:t xml:space="preserve"> with no band gaps, but otherwise obeying the symmetry of the crystal.  Say we immerse this crystal in an electric field </w:t>
      </w:r>
      <w:r w:rsidRPr="00904377">
        <w:rPr>
          <w:rFonts w:cstheme="minorHAnsi"/>
          <w:b/>
          <w:sz w:val="24"/>
          <w:szCs w:val="24"/>
        </w:rPr>
        <w:t>E</w:t>
      </w:r>
      <w:r>
        <w:rPr>
          <w:rFonts w:cstheme="minorHAnsi"/>
          <w:sz w:val="24"/>
          <w:szCs w:val="24"/>
        </w:rPr>
        <w:t xml:space="preserve"> = </w:t>
      </w:r>
      <w:r w:rsidR="001E051A">
        <w:rPr>
          <w:rFonts w:cstheme="minorHAnsi"/>
          <w:sz w:val="24"/>
          <w:szCs w:val="24"/>
        </w:rPr>
        <w:t>-</w:t>
      </w:r>
      <w:r>
        <w:rPr>
          <w:rFonts w:cstheme="minorHAnsi"/>
          <w:sz w:val="24"/>
          <w:szCs w:val="24"/>
        </w:rPr>
        <w:t>E</w:t>
      </w:r>
      <w:r>
        <w:rPr>
          <w:rFonts w:cstheme="minorHAnsi"/>
          <w:sz w:val="24"/>
          <w:szCs w:val="24"/>
          <w:vertAlign w:val="subscript"/>
        </w:rPr>
        <w:t>0</w:t>
      </w:r>
      <w:r w:rsidR="00904377">
        <w:rPr>
          <w:rFonts w:cstheme="minorHAnsi"/>
          <w:sz w:val="24"/>
          <w:szCs w:val="24"/>
        </w:rPr>
        <w:t>(</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i</m:t>
            </m:r>
          </m:e>
        </m:acc>
      </m:oMath>
      <w:r w:rsidR="00904377">
        <w:rPr>
          <w:rFonts w:cstheme="minorHAnsi"/>
          <w:sz w:val="24"/>
          <w:szCs w:val="24"/>
        </w:rPr>
        <w:t>+</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j</m:t>
            </m:r>
          </m:e>
        </m:acc>
      </m:oMath>
      <w:r w:rsidR="00904377">
        <w:rPr>
          <w:rFonts w:cstheme="minorHAnsi"/>
          <w:sz w:val="24"/>
          <w:szCs w:val="24"/>
        </w:rPr>
        <w:t xml:space="preserve">).  </w:t>
      </w:r>
      <w:r w:rsidR="00E0313D">
        <w:rPr>
          <w:rFonts w:cstheme="minorHAnsi"/>
          <w:sz w:val="24"/>
          <w:szCs w:val="24"/>
        </w:rPr>
        <w:t xml:space="preserve">Consider the trajectory </w:t>
      </w:r>
      <w:r w:rsidR="00880FF6">
        <w:rPr>
          <w:rFonts w:cstheme="minorHAnsi"/>
          <w:sz w:val="24"/>
          <w:szCs w:val="24"/>
        </w:rPr>
        <w:t xml:space="preserve">of </w:t>
      </w:r>
      <w:r w:rsidR="00E0313D">
        <w:rPr>
          <w:rFonts w:cstheme="minorHAnsi"/>
          <w:sz w:val="24"/>
          <w:szCs w:val="24"/>
        </w:rPr>
        <w:t>a single hole in the conduction band</w:t>
      </w:r>
      <w:r w:rsidR="00880FF6">
        <w:rPr>
          <w:rFonts w:cstheme="minorHAnsi"/>
          <w:sz w:val="24"/>
          <w:szCs w:val="24"/>
        </w:rPr>
        <w:t xml:space="preserve">, with initial position </w:t>
      </w:r>
      <w:r w:rsidR="00880FF6" w:rsidRPr="00880FF6">
        <w:rPr>
          <w:rFonts w:cstheme="minorHAnsi"/>
          <w:b/>
          <w:sz w:val="24"/>
          <w:szCs w:val="24"/>
        </w:rPr>
        <w:t>k</w:t>
      </w:r>
      <w:r w:rsidR="00880FF6">
        <w:rPr>
          <w:rFonts w:cstheme="minorHAnsi"/>
          <w:sz w:val="24"/>
          <w:szCs w:val="24"/>
          <w:vertAlign w:val="subscript"/>
        </w:rPr>
        <w:t>0</w:t>
      </w:r>
      <w:r w:rsidR="00880FF6">
        <w:rPr>
          <w:rFonts w:cstheme="minorHAnsi"/>
          <w:sz w:val="24"/>
          <w:szCs w:val="24"/>
        </w:rPr>
        <w:t xml:space="preserve"> = -</w:t>
      </w:r>
      <w:r w:rsidR="001E051A">
        <w:rPr>
          <w:rFonts w:ascii="Cambria Math" w:hAnsi="Cambria Math" w:cstheme="minorHAnsi"/>
          <w:sz w:val="24"/>
          <w:szCs w:val="24"/>
        </w:rPr>
        <w:t>ℏ</w:t>
      </w:r>
      <w:r w:rsidR="00880FF6">
        <w:rPr>
          <w:rFonts w:ascii="Calibri" w:hAnsi="Calibri" w:cs="Calibri"/>
          <w:sz w:val="24"/>
          <w:szCs w:val="24"/>
        </w:rPr>
        <w:t>π</w:t>
      </w:r>
      <w:r w:rsidR="00880FF6">
        <w:rPr>
          <w:rFonts w:cstheme="minorHAnsi"/>
          <w:sz w:val="24"/>
          <w:szCs w:val="24"/>
        </w:rPr>
        <w:t>/</w:t>
      </w:r>
      <w:r w:rsidR="006B79EA">
        <w:rPr>
          <w:rFonts w:cstheme="minorHAnsi"/>
          <w:sz w:val="24"/>
          <w:szCs w:val="24"/>
        </w:rPr>
        <w:t>2</w:t>
      </w:r>
      <w:r w:rsidR="00880FF6">
        <w:rPr>
          <w:rFonts w:cstheme="minorHAnsi"/>
          <w:sz w:val="24"/>
          <w:szCs w:val="24"/>
        </w:rPr>
        <w:t>a</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j</m:t>
            </m:r>
          </m:e>
        </m:acc>
      </m:oMath>
      <w:r w:rsidR="00880FF6">
        <w:rPr>
          <w:rFonts w:cstheme="minorHAnsi"/>
          <w:sz w:val="24"/>
          <w:szCs w:val="24"/>
        </w:rPr>
        <w:t>.  What wi</w:t>
      </w:r>
      <w:r w:rsidR="00B122F8">
        <w:rPr>
          <w:rFonts w:cstheme="minorHAnsi"/>
          <w:sz w:val="24"/>
          <w:szCs w:val="24"/>
        </w:rPr>
        <w:t xml:space="preserve">l be </w:t>
      </w:r>
      <w:r w:rsidR="00B122F8" w:rsidRPr="00B122F8">
        <w:rPr>
          <w:rFonts w:cstheme="minorHAnsi"/>
          <w:b/>
          <w:sz w:val="24"/>
          <w:szCs w:val="24"/>
        </w:rPr>
        <w:t>k</w:t>
      </w:r>
      <w:r w:rsidR="00B122F8">
        <w:rPr>
          <w:rFonts w:cstheme="minorHAnsi"/>
          <w:sz w:val="24"/>
          <w:szCs w:val="24"/>
        </w:rPr>
        <w:t>(</w:t>
      </w:r>
      <w:r w:rsidR="00880FF6">
        <w:rPr>
          <w:rFonts w:cstheme="minorHAnsi"/>
          <w:sz w:val="24"/>
          <w:szCs w:val="24"/>
        </w:rPr>
        <w:t>t</w:t>
      </w:r>
      <w:r w:rsidR="00B122F8">
        <w:rPr>
          <w:rFonts w:cstheme="minorHAnsi"/>
          <w:sz w:val="24"/>
          <w:szCs w:val="24"/>
        </w:rPr>
        <w:t>)</w:t>
      </w:r>
      <w:r w:rsidR="00880FF6">
        <w:rPr>
          <w:rFonts w:cstheme="minorHAnsi"/>
          <w:sz w:val="24"/>
          <w:szCs w:val="24"/>
        </w:rPr>
        <w:t>?</w:t>
      </w:r>
      <w:r w:rsidR="00B122F8">
        <w:rPr>
          <w:rFonts w:cstheme="minorHAnsi"/>
          <w:sz w:val="24"/>
          <w:szCs w:val="24"/>
        </w:rPr>
        <w:t xml:space="preserve">  What will be its period of motion?  </w:t>
      </w:r>
    </w:p>
    <w:p w14:paraId="2D5EE229" w14:textId="77777777" w:rsidR="00904377" w:rsidRDefault="00904377">
      <w:pPr>
        <w:pStyle w:val="NoSpacing"/>
        <w:rPr>
          <w:rFonts w:cstheme="minorHAnsi"/>
          <w:sz w:val="24"/>
          <w:szCs w:val="24"/>
        </w:rPr>
      </w:pPr>
    </w:p>
    <w:p w14:paraId="08D5873F" w14:textId="66DB239E" w:rsidR="00904377" w:rsidRPr="007A11AD" w:rsidRDefault="00904377">
      <w:pPr>
        <w:pStyle w:val="NoSpacing"/>
        <w:rPr>
          <w:rFonts w:cstheme="minorHAnsi"/>
          <w:sz w:val="24"/>
          <w:szCs w:val="24"/>
        </w:rPr>
      </w:pPr>
      <w:r w:rsidRPr="00904377">
        <w:rPr>
          <w:rFonts w:cstheme="minorHAnsi"/>
          <w:noProof/>
          <w:sz w:val="24"/>
          <w:szCs w:val="24"/>
        </w:rPr>
        <w:drawing>
          <wp:inline distT="0" distB="0" distL="0" distR="0" wp14:anchorId="7FF23FF5" wp14:editId="1FF19F32">
            <wp:extent cx="2594845" cy="1764323"/>
            <wp:effectExtent l="0" t="0" r="0" b="7620"/>
            <wp:docPr id="1707924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24495" name=""/>
                    <pic:cNvPicPr/>
                  </pic:nvPicPr>
                  <pic:blipFill>
                    <a:blip r:embed="rId60"/>
                    <a:stretch>
                      <a:fillRect/>
                    </a:stretch>
                  </pic:blipFill>
                  <pic:spPr>
                    <a:xfrm>
                      <a:off x="0" y="0"/>
                      <a:ext cx="2606051" cy="1771942"/>
                    </a:xfrm>
                    <a:prstGeom prst="rect">
                      <a:avLst/>
                    </a:prstGeom>
                  </pic:spPr>
                </pic:pic>
              </a:graphicData>
            </a:graphic>
          </wp:inline>
        </w:drawing>
      </w:r>
    </w:p>
    <w:p w14:paraId="7864EAD4" w14:textId="77777777" w:rsidR="007A11AD" w:rsidRDefault="007A11AD">
      <w:pPr>
        <w:pStyle w:val="NoSpacing"/>
        <w:rPr>
          <w:rFonts w:cstheme="minorHAnsi"/>
          <w:sz w:val="24"/>
          <w:szCs w:val="24"/>
        </w:rPr>
      </w:pPr>
    </w:p>
    <w:p w14:paraId="6A798048" w14:textId="5410480F" w:rsidR="00E0313D" w:rsidRDefault="00E0313D">
      <w:pPr>
        <w:pStyle w:val="NoSpacing"/>
        <w:rPr>
          <w:rFonts w:cstheme="minorHAnsi"/>
          <w:sz w:val="24"/>
          <w:szCs w:val="24"/>
        </w:rPr>
      </w:pPr>
      <w:r>
        <w:rPr>
          <w:rFonts w:cstheme="minorHAnsi"/>
          <w:sz w:val="24"/>
          <w:szCs w:val="24"/>
        </w:rPr>
        <w:t xml:space="preserve">The </w:t>
      </w:r>
      <w:r w:rsidR="00880FF6">
        <w:rPr>
          <w:rFonts w:cstheme="minorHAnsi"/>
          <w:sz w:val="24"/>
          <w:szCs w:val="24"/>
        </w:rPr>
        <w:t>hole’s</w:t>
      </w:r>
      <w:r>
        <w:rPr>
          <w:rFonts w:cstheme="minorHAnsi"/>
          <w:sz w:val="24"/>
          <w:szCs w:val="24"/>
        </w:rPr>
        <w:t xml:space="preserve"> trajectory will look like this, roughly</w:t>
      </w:r>
      <w:r w:rsidR="00880FF6">
        <w:rPr>
          <w:rFonts w:cstheme="minorHAnsi"/>
          <w:sz w:val="24"/>
          <w:szCs w:val="24"/>
        </w:rPr>
        <w:t xml:space="preserve"> (</w:t>
      </w:r>
      <w:r w:rsidR="00880FF6" w:rsidRPr="008931A4">
        <w:rPr>
          <w:rFonts w:cstheme="minorHAnsi"/>
          <w:color w:val="3333FF"/>
          <w:sz w:val="24"/>
          <w:szCs w:val="24"/>
        </w:rPr>
        <w:t>the black dot is a RLV point</w:t>
      </w:r>
      <w:r w:rsidR="008931A4" w:rsidRPr="008931A4">
        <w:rPr>
          <w:rFonts w:cstheme="minorHAnsi"/>
          <w:color w:val="3333FF"/>
          <w:sz w:val="24"/>
          <w:szCs w:val="24"/>
        </w:rPr>
        <w:t xml:space="preserve"> and it is the origin of our reciprocal space coordinate system by the way, even though my x-y axes make it look like the origin is </w:t>
      </w:r>
      <w:r w:rsidR="008931A4">
        <w:rPr>
          <w:rFonts w:cstheme="minorHAnsi"/>
          <w:color w:val="3333FF"/>
          <w:sz w:val="24"/>
          <w:szCs w:val="24"/>
        </w:rPr>
        <w:t>at</w:t>
      </w:r>
      <w:r w:rsidR="008931A4" w:rsidRPr="008931A4">
        <w:rPr>
          <w:rFonts w:cstheme="minorHAnsi"/>
          <w:color w:val="3333FF"/>
          <w:sz w:val="24"/>
          <w:szCs w:val="24"/>
        </w:rPr>
        <w:t xml:space="preserve"> the bottom left corner!</w:t>
      </w:r>
      <w:r w:rsidR="00880FF6">
        <w:rPr>
          <w:rFonts w:cstheme="minorHAnsi"/>
          <w:sz w:val="24"/>
          <w:szCs w:val="24"/>
        </w:rPr>
        <w:t xml:space="preserve">).  </w:t>
      </w:r>
      <w:r w:rsidR="001E051A">
        <w:rPr>
          <w:rFonts w:cstheme="minorHAnsi"/>
          <w:sz w:val="24"/>
          <w:szCs w:val="24"/>
        </w:rPr>
        <w:t xml:space="preserve">Note that in k-space, the hole moves just as an electron would.  </w:t>
      </w:r>
    </w:p>
    <w:p w14:paraId="47E01E71" w14:textId="77777777" w:rsidR="00880FF6" w:rsidRDefault="00880FF6">
      <w:pPr>
        <w:pStyle w:val="NoSpacing"/>
        <w:rPr>
          <w:rFonts w:cstheme="minorHAnsi"/>
          <w:sz w:val="24"/>
          <w:szCs w:val="24"/>
        </w:rPr>
      </w:pPr>
    </w:p>
    <w:p w14:paraId="520FFCEA" w14:textId="20867CB1" w:rsidR="00E0313D" w:rsidRDefault="00880FF6">
      <w:pPr>
        <w:pStyle w:val="NoSpacing"/>
        <w:rPr>
          <w:rFonts w:cstheme="minorHAnsi"/>
          <w:sz w:val="24"/>
          <w:szCs w:val="24"/>
        </w:rPr>
      </w:pPr>
      <w:r>
        <w:rPr>
          <w:rFonts w:cstheme="minorHAnsi"/>
          <w:sz w:val="24"/>
          <w:szCs w:val="24"/>
        </w:rPr>
        <w:lastRenderedPageBreak/>
        <w:tab/>
      </w:r>
      <w:r w:rsidRPr="00880FF6">
        <w:rPr>
          <w:rFonts w:cstheme="minorHAnsi"/>
          <w:noProof/>
          <w:sz w:val="24"/>
          <w:szCs w:val="24"/>
        </w:rPr>
        <w:drawing>
          <wp:inline distT="0" distB="0" distL="0" distR="0" wp14:anchorId="7E553326" wp14:editId="1B5FF4BA">
            <wp:extent cx="2151185" cy="2295308"/>
            <wp:effectExtent l="0" t="0" r="1905" b="0"/>
            <wp:docPr id="156761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61671" name=""/>
                    <pic:cNvPicPr/>
                  </pic:nvPicPr>
                  <pic:blipFill>
                    <a:blip r:embed="rId61"/>
                    <a:stretch>
                      <a:fillRect/>
                    </a:stretch>
                  </pic:blipFill>
                  <pic:spPr>
                    <a:xfrm>
                      <a:off x="0" y="0"/>
                      <a:ext cx="2166010" cy="2311126"/>
                    </a:xfrm>
                    <a:prstGeom prst="rect">
                      <a:avLst/>
                    </a:prstGeom>
                  </pic:spPr>
                </pic:pic>
              </a:graphicData>
            </a:graphic>
          </wp:inline>
        </w:drawing>
      </w:r>
      <w:r w:rsidR="0035333A">
        <w:rPr>
          <w:rFonts w:cstheme="minorHAnsi"/>
          <w:sz w:val="24"/>
          <w:szCs w:val="24"/>
        </w:rPr>
        <w:tab/>
      </w:r>
      <w:r w:rsidR="0035333A">
        <w:rPr>
          <w:rFonts w:cstheme="minorHAnsi"/>
          <w:sz w:val="24"/>
          <w:szCs w:val="24"/>
        </w:rPr>
        <w:tab/>
      </w:r>
    </w:p>
    <w:p w14:paraId="3C4FAFC8" w14:textId="77777777" w:rsidR="007A11AD" w:rsidRDefault="007A11AD">
      <w:pPr>
        <w:pStyle w:val="NoSpacing"/>
        <w:rPr>
          <w:rFonts w:cstheme="minorHAnsi"/>
          <w:sz w:val="24"/>
          <w:szCs w:val="24"/>
        </w:rPr>
      </w:pPr>
    </w:p>
    <w:p w14:paraId="295DC086" w14:textId="30BAA88A" w:rsidR="00880FF6" w:rsidRDefault="001E051A">
      <w:pPr>
        <w:pStyle w:val="NoSpacing"/>
        <w:rPr>
          <w:rFonts w:cstheme="minorHAnsi"/>
          <w:sz w:val="24"/>
          <w:szCs w:val="24"/>
        </w:rPr>
      </w:pPr>
      <w:r>
        <w:rPr>
          <w:rFonts w:cstheme="minorHAnsi"/>
          <w:sz w:val="24"/>
          <w:szCs w:val="24"/>
        </w:rPr>
        <w:t>The hole’s initial trajectory will be:</w:t>
      </w:r>
      <w:r w:rsidR="0035333A">
        <w:rPr>
          <w:rFonts w:cstheme="minorHAnsi"/>
          <w:sz w:val="24"/>
          <w:szCs w:val="24"/>
        </w:rPr>
        <w:t xml:space="preserve"> </w:t>
      </w:r>
    </w:p>
    <w:p w14:paraId="34093F6E" w14:textId="77777777" w:rsidR="00880FF6" w:rsidRDefault="00880FF6">
      <w:pPr>
        <w:pStyle w:val="NoSpacing"/>
        <w:rPr>
          <w:rFonts w:cstheme="minorHAnsi"/>
          <w:sz w:val="24"/>
          <w:szCs w:val="24"/>
        </w:rPr>
      </w:pPr>
    </w:p>
    <w:p w14:paraId="7DF4F0A0" w14:textId="4868B123" w:rsidR="00880FF6" w:rsidRPr="00880FF6" w:rsidRDefault="006B79EA">
      <w:pPr>
        <w:pStyle w:val="NoSpacing"/>
        <w:rPr>
          <w:rFonts w:cstheme="minorHAnsi"/>
          <w:sz w:val="24"/>
          <w:szCs w:val="24"/>
        </w:rPr>
      </w:pPr>
      <w:r w:rsidRPr="001E051A">
        <w:rPr>
          <w:rFonts w:cstheme="minorHAnsi"/>
          <w:position w:val="-100"/>
          <w:sz w:val="24"/>
          <w:szCs w:val="24"/>
        </w:rPr>
        <w:object w:dxaOrig="3600" w:dyaOrig="2120" w14:anchorId="6B1F4A4C">
          <v:shape id="_x0000_i1127" type="#_x0000_t75" style="width:180pt;height:106pt" o:ole="">
            <v:imagedata r:id="rId62" o:title=""/>
          </v:shape>
          <o:OLEObject Type="Embed" ProgID="Equation.DSMT4" ShapeID="_x0000_i1127" DrawAspect="Content" ObjectID="_1818937291" r:id="rId63"/>
        </w:object>
      </w:r>
    </w:p>
    <w:p w14:paraId="75D9795D" w14:textId="77777777" w:rsidR="007A11AD" w:rsidRDefault="007A11AD">
      <w:pPr>
        <w:pStyle w:val="NoSpacing"/>
        <w:rPr>
          <w:rFonts w:cstheme="minorHAnsi"/>
          <w:sz w:val="24"/>
          <w:szCs w:val="24"/>
        </w:rPr>
      </w:pPr>
    </w:p>
    <w:p w14:paraId="3E47C159" w14:textId="1A830C7A" w:rsidR="001E051A" w:rsidRDefault="001E051A">
      <w:pPr>
        <w:pStyle w:val="NoSpacing"/>
        <w:rPr>
          <w:rFonts w:cstheme="minorHAnsi"/>
          <w:sz w:val="24"/>
          <w:szCs w:val="24"/>
        </w:rPr>
      </w:pPr>
      <w:r>
        <w:rPr>
          <w:rFonts w:cstheme="minorHAnsi"/>
          <w:sz w:val="24"/>
          <w:szCs w:val="24"/>
        </w:rPr>
        <w:t xml:space="preserve">It will hit the right face of the BZ </w:t>
      </w:r>
      <w:r w:rsidR="008C0D68">
        <w:rPr>
          <w:rFonts w:cstheme="minorHAnsi"/>
          <w:sz w:val="24"/>
          <w:szCs w:val="24"/>
        </w:rPr>
        <w:t>when</w:t>
      </w:r>
      <w:r>
        <w:rPr>
          <w:rFonts w:cstheme="minorHAnsi"/>
          <w:sz w:val="24"/>
          <w:szCs w:val="24"/>
        </w:rPr>
        <w:t>:</w:t>
      </w:r>
    </w:p>
    <w:p w14:paraId="3094FA31" w14:textId="77777777" w:rsidR="001E051A" w:rsidRDefault="001E051A">
      <w:pPr>
        <w:pStyle w:val="NoSpacing"/>
        <w:rPr>
          <w:rFonts w:cstheme="minorHAnsi"/>
          <w:sz w:val="24"/>
          <w:szCs w:val="24"/>
        </w:rPr>
      </w:pPr>
    </w:p>
    <w:p w14:paraId="13D08FDB" w14:textId="04981612" w:rsidR="001E051A" w:rsidRDefault="008C0D68">
      <w:pPr>
        <w:pStyle w:val="NoSpacing"/>
        <w:rPr>
          <w:rFonts w:cstheme="minorHAnsi"/>
          <w:sz w:val="24"/>
          <w:szCs w:val="24"/>
        </w:rPr>
      </w:pPr>
      <w:r w:rsidRPr="008C0D68">
        <w:rPr>
          <w:rFonts w:cstheme="minorHAnsi"/>
          <w:position w:val="-94"/>
          <w:sz w:val="24"/>
          <w:szCs w:val="24"/>
        </w:rPr>
        <w:object w:dxaOrig="1280" w:dyaOrig="1980" w14:anchorId="271AD1DF">
          <v:shape id="_x0000_i1121" type="#_x0000_t75" style="width:64pt;height:99.5pt" o:ole="">
            <v:imagedata r:id="rId64" o:title=""/>
          </v:shape>
          <o:OLEObject Type="Embed" ProgID="Equation.DSMT4" ShapeID="_x0000_i1121" DrawAspect="Content" ObjectID="_1818937292" r:id="rId65"/>
        </w:object>
      </w:r>
    </w:p>
    <w:p w14:paraId="4D37B5F0" w14:textId="77777777" w:rsidR="007A11AD" w:rsidRDefault="007A11AD">
      <w:pPr>
        <w:pStyle w:val="NoSpacing"/>
        <w:rPr>
          <w:rFonts w:cstheme="minorHAnsi"/>
          <w:sz w:val="24"/>
          <w:szCs w:val="24"/>
        </w:rPr>
      </w:pPr>
    </w:p>
    <w:p w14:paraId="668018A8" w14:textId="78BC94CD" w:rsidR="001E051A" w:rsidRDefault="001E051A">
      <w:pPr>
        <w:pStyle w:val="NoSpacing"/>
        <w:rPr>
          <w:rFonts w:cstheme="minorHAnsi"/>
          <w:sz w:val="24"/>
          <w:szCs w:val="24"/>
        </w:rPr>
      </w:pPr>
      <w:r>
        <w:rPr>
          <w:rFonts w:cstheme="minorHAnsi"/>
          <w:sz w:val="24"/>
          <w:szCs w:val="24"/>
        </w:rPr>
        <w:t>And will have k-value,</w:t>
      </w:r>
    </w:p>
    <w:p w14:paraId="68175151" w14:textId="77777777" w:rsidR="001E051A" w:rsidRDefault="001E051A">
      <w:pPr>
        <w:pStyle w:val="NoSpacing"/>
        <w:rPr>
          <w:rFonts w:cstheme="minorHAnsi"/>
          <w:sz w:val="24"/>
          <w:szCs w:val="24"/>
        </w:rPr>
      </w:pPr>
    </w:p>
    <w:p w14:paraId="0D2FD233" w14:textId="4930BA59" w:rsidR="001E051A" w:rsidRDefault="008C0D68">
      <w:pPr>
        <w:pStyle w:val="NoSpacing"/>
        <w:rPr>
          <w:rFonts w:cstheme="minorHAnsi"/>
          <w:sz w:val="24"/>
          <w:szCs w:val="24"/>
        </w:rPr>
      </w:pPr>
      <w:r w:rsidRPr="006B79EA">
        <w:rPr>
          <w:rFonts w:cstheme="minorHAnsi"/>
          <w:position w:val="-96"/>
          <w:sz w:val="24"/>
          <w:szCs w:val="24"/>
        </w:rPr>
        <w:object w:dxaOrig="4620" w:dyaOrig="2100" w14:anchorId="2A5E42C0">
          <v:shape id="_x0000_i1054" type="#_x0000_t75" style="width:231.5pt;height:105pt" o:ole="">
            <v:imagedata r:id="rId66" o:title=""/>
          </v:shape>
          <o:OLEObject Type="Embed" ProgID="Equation.DSMT4" ShapeID="_x0000_i1054" DrawAspect="Content" ObjectID="_1818937293" r:id="rId67"/>
        </w:object>
      </w:r>
    </w:p>
    <w:p w14:paraId="12F92DFF" w14:textId="77777777" w:rsidR="001E051A" w:rsidRDefault="001E051A">
      <w:pPr>
        <w:pStyle w:val="NoSpacing"/>
        <w:rPr>
          <w:rFonts w:cstheme="minorHAnsi"/>
          <w:sz w:val="24"/>
          <w:szCs w:val="24"/>
        </w:rPr>
      </w:pPr>
    </w:p>
    <w:p w14:paraId="0C7C61F9" w14:textId="0B88EA98" w:rsidR="001E051A" w:rsidRDefault="001E051A">
      <w:pPr>
        <w:pStyle w:val="NoSpacing"/>
        <w:rPr>
          <w:rFonts w:cstheme="minorHAnsi"/>
          <w:sz w:val="24"/>
          <w:szCs w:val="24"/>
        </w:rPr>
      </w:pPr>
      <w:r>
        <w:rPr>
          <w:rFonts w:cstheme="minorHAnsi"/>
          <w:sz w:val="24"/>
          <w:szCs w:val="24"/>
        </w:rPr>
        <w:lastRenderedPageBreak/>
        <w:t xml:space="preserve">Thereupon it will be reflected to the opposite side of the BZ, and will now have k-value </w:t>
      </w:r>
      <w:r w:rsidR="006B79EA">
        <w:rPr>
          <w:rFonts w:cstheme="minorHAnsi"/>
          <w:sz w:val="24"/>
          <w:szCs w:val="24"/>
        </w:rPr>
        <w:t>with opposite x-component</w:t>
      </w:r>
      <w:r>
        <w:rPr>
          <w:rFonts w:cstheme="minorHAnsi"/>
          <w:sz w:val="24"/>
          <w:szCs w:val="24"/>
        </w:rPr>
        <w:t>:</w:t>
      </w:r>
    </w:p>
    <w:p w14:paraId="3D3D3A11" w14:textId="77777777" w:rsidR="001E051A" w:rsidRDefault="001E051A">
      <w:pPr>
        <w:pStyle w:val="NoSpacing"/>
        <w:rPr>
          <w:rFonts w:cstheme="minorHAnsi"/>
          <w:sz w:val="24"/>
          <w:szCs w:val="24"/>
        </w:rPr>
      </w:pPr>
    </w:p>
    <w:p w14:paraId="46706174" w14:textId="362E930A" w:rsidR="001E051A" w:rsidRDefault="003B397C">
      <w:pPr>
        <w:pStyle w:val="NoSpacing"/>
        <w:rPr>
          <w:rFonts w:cstheme="minorHAnsi"/>
          <w:sz w:val="24"/>
          <w:szCs w:val="24"/>
        </w:rPr>
      </w:pPr>
      <w:r w:rsidRPr="006B79EA">
        <w:rPr>
          <w:rFonts w:cstheme="minorHAnsi"/>
          <w:position w:val="-24"/>
          <w:sz w:val="24"/>
          <w:szCs w:val="24"/>
        </w:rPr>
        <w:object w:dxaOrig="2200" w:dyaOrig="620" w14:anchorId="7F36DFC2">
          <v:shape id="_x0000_i1055" type="#_x0000_t75" style="width:110pt;height:31.5pt" o:ole="">
            <v:imagedata r:id="rId68" o:title=""/>
          </v:shape>
          <o:OLEObject Type="Embed" ProgID="Equation.DSMT4" ShapeID="_x0000_i1055" DrawAspect="Content" ObjectID="_1818937294" r:id="rId69"/>
        </w:object>
      </w:r>
    </w:p>
    <w:p w14:paraId="6B716735" w14:textId="77777777" w:rsidR="001E051A" w:rsidRDefault="001E051A">
      <w:pPr>
        <w:pStyle w:val="NoSpacing"/>
        <w:rPr>
          <w:rFonts w:cstheme="minorHAnsi"/>
          <w:sz w:val="24"/>
          <w:szCs w:val="24"/>
        </w:rPr>
      </w:pPr>
    </w:p>
    <w:p w14:paraId="61FB7166" w14:textId="33B9F35E" w:rsidR="006B79EA" w:rsidRDefault="006B79EA">
      <w:pPr>
        <w:pStyle w:val="NoSpacing"/>
        <w:rPr>
          <w:rFonts w:cstheme="minorHAnsi"/>
          <w:sz w:val="24"/>
          <w:szCs w:val="24"/>
        </w:rPr>
      </w:pPr>
      <w:r>
        <w:rPr>
          <w:rFonts w:cstheme="minorHAnsi"/>
          <w:sz w:val="24"/>
          <w:szCs w:val="24"/>
        </w:rPr>
        <w:t>It will proceed as follows,</w:t>
      </w:r>
    </w:p>
    <w:p w14:paraId="221964E9" w14:textId="77777777" w:rsidR="006B79EA" w:rsidRDefault="006B79EA">
      <w:pPr>
        <w:pStyle w:val="NoSpacing"/>
        <w:rPr>
          <w:rFonts w:cstheme="minorHAnsi"/>
          <w:sz w:val="24"/>
          <w:szCs w:val="24"/>
        </w:rPr>
      </w:pPr>
    </w:p>
    <w:p w14:paraId="2D72E27D" w14:textId="701BF63E" w:rsidR="006B79EA" w:rsidRDefault="008C0D68">
      <w:pPr>
        <w:pStyle w:val="NoSpacing"/>
        <w:rPr>
          <w:rFonts w:cstheme="minorHAnsi"/>
          <w:sz w:val="24"/>
          <w:szCs w:val="24"/>
        </w:rPr>
      </w:pPr>
      <w:r w:rsidRPr="003B397C">
        <w:rPr>
          <w:rFonts w:cstheme="minorHAnsi"/>
          <w:position w:val="-94"/>
          <w:sz w:val="24"/>
          <w:szCs w:val="24"/>
        </w:rPr>
        <w:object w:dxaOrig="5040" w:dyaOrig="1719" w14:anchorId="4F996C59">
          <v:shape id="_x0000_i1056" type="#_x0000_t75" style="width:252pt;height:86pt" o:ole="">
            <v:imagedata r:id="rId70" o:title=""/>
          </v:shape>
          <o:OLEObject Type="Embed" ProgID="Equation.DSMT4" ShapeID="_x0000_i1056" DrawAspect="Content" ObjectID="_1818937295" r:id="rId71"/>
        </w:object>
      </w:r>
    </w:p>
    <w:p w14:paraId="024D7A55" w14:textId="77777777" w:rsidR="006B79EA" w:rsidRDefault="006B79EA">
      <w:pPr>
        <w:pStyle w:val="NoSpacing"/>
        <w:rPr>
          <w:rFonts w:cstheme="minorHAnsi"/>
          <w:sz w:val="24"/>
          <w:szCs w:val="24"/>
        </w:rPr>
      </w:pPr>
    </w:p>
    <w:p w14:paraId="2C3BC426" w14:textId="43864061" w:rsidR="003B397C" w:rsidRDefault="003B397C">
      <w:pPr>
        <w:pStyle w:val="NoSpacing"/>
        <w:rPr>
          <w:rFonts w:cstheme="minorHAnsi"/>
          <w:sz w:val="24"/>
          <w:szCs w:val="24"/>
        </w:rPr>
      </w:pPr>
      <w:r>
        <w:rPr>
          <w:rFonts w:cstheme="minorHAnsi"/>
          <w:sz w:val="24"/>
          <w:szCs w:val="24"/>
        </w:rPr>
        <w:t>It will hit the top of the BZ at t</w:t>
      </w:r>
      <w:r>
        <w:rPr>
          <w:rFonts w:cstheme="minorHAnsi"/>
          <w:sz w:val="24"/>
          <w:szCs w:val="24"/>
          <w:vertAlign w:val="subscript"/>
        </w:rPr>
        <w:t>2</w:t>
      </w:r>
      <w:r>
        <w:rPr>
          <w:rFonts w:cstheme="minorHAnsi"/>
          <w:sz w:val="24"/>
          <w:szCs w:val="24"/>
        </w:rPr>
        <w:t xml:space="preserve"> given by:</w:t>
      </w:r>
    </w:p>
    <w:p w14:paraId="63D924E8" w14:textId="77777777" w:rsidR="003B397C" w:rsidRDefault="003B397C">
      <w:pPr>
        <w:pStyle w:val="NoSpacing"/>
        <w:rPr>
          <w:rFonts w:cstheme="minorHAnsi"/>
          <w:sz w:val="24"/>
          <w:szCs w:val="24"/>
        </w:rPr>
      </w:pPr>
    </w:p>
    <w:p w14:paraId="1E2DDD93" w14:textId="6B3758C4" w:rsidR="003B397C" w:rsidRPr="003B397C" w:rsidRDefault="003B397C">
      <w:pPr>
        <w:pStyle w:val="NoSpacing"/>
        <w:rPr>
          <w:rFonts w:cstheme="minorHAnsi"/>
          <w:sz w:val="24"/>
          <w:szCs w:val="24"/>
        </w:rPr>
      </w:pPr>
      <w:r w:rsidRPr="003B397C">
        <w:rPr>
          <w:rFonts w:cstheme="minorHAnsi"/>
          <w:position w:val="-94"/>
          <w:sz w:val="24"/>
          <w:szCs w:val="24"/>
        </w:rPr>
        <w:object w:dxaOrig="2820" w:dyaOrig="1980" w14:anchorId="1115214B">
          <v:shape id="_x0000_i1057" type="#_x0000_t75" style="width:142pt;height:99.5pt" o:ole="">
            <v:imagedata r:id="rId72" o:title=""/>
          </v:shape>
          <o:OLEObject Type="Embed" ProgID="Equation.DSMT4" ShapeID="_x0000_i1057" DrawAspect="Content" ObjectID="_1818937296" r:id="rId73"/>
        </w:object>
      </w:r>
    </w:p>
    <w:p w14:paraId="4730999B" w14:textId="77777777" w:rsidR="003B397C" w:rsidRDefault="003B397C">
      <w:pPr>
        <w:pStyle w:val="NoSpacing"/>
        <w:rPr>
          <w:rFonts w:cstheme="minorHAnsi"/>
          <w:sz w:val="24"/>
          <w:szCs w:val="24"/>
        </w:rPr>
      </w:pPr>
    </w:p>
    <w:p w14:paraId="1B166284" w14:textId="72F10286" w:rsidR="003B397C" w:rsidRDefault="003B397C">
      <w:pPr>
        <w:pStyle w:val="NoSpacing"/>
        <w:rPr>
          <w:rFonts w:cstheme="minorHAnsi"/>
          <w:sz w:val="24"/>
          <w:szCs w:val="24"/>
        </w:rPr>
      </w:pPr>
      <w:r>
        <w:rPr>
          <w:rFonts w:cstheme="minorHAnsi"/>
          <w:sz w:val="24"/>
          <w:szCs w:val="24"/>
        </w:rPr>
        <w:t>Thereupon, its k-value will be:</w:t>
      </w:r>
      <w:r w:rsidR="008C0D68">
        <w:rPr>
          <w:rFonts w:cstheme="minorHAnsi"/>
          <w:sz w:val="24"/>
          <w:szCs w:val="24"/>
        </w:rPr>
        <w:t xml:space="preserve"> </w:t>
      </w:r>
    </w:p>
    <w:p w14:paraId="293714F2" w14:textId="77777777" w:rsidR="003B397C" w:rsidRDefault="003B397C">
      <w:pPr>
        <w:pStyle w:val="NoSpacing"/>
        <w:rPr>
          <w:rFonts w:cstheme="minorHAnsi"/>
          <w:sz w:val="24"/>
          <w:szCs w:val="24"/>
        </w:rPr>
      </w:pPr>
    </w:p>
    <w:p w14:paraId="352A3F20" w14:textId="18F7D619" w:rsidR="003B397C" w:rsidRDefault="008C0D68">
      <w:pPr>
        <w:pStyle w:val="NoSpacing"/>
        <w:rPr>
          <w:rFonts w:cstheme="minorHAnsi"/>
          <w:sz w:val="24"/>
          <w:szCs w:val="24"/>
        </w:rPr>
      </w:pPr>
      <w:r w:rsidRPr="008C0D68">
        <w:rPr>
          <w:rFonts w:cstheme="minorHAnsi"/>
          <w:position w:val="-102"/>
          <w:sz w:val="24"/>
          <w:szCs w:val="24"/>
        </w:rPr>
        <w:object w:dxaOrig="5600" w:dyaOrig="2160" w14:anchorId="4448F417">
          <v:shape id="_x0000_i1058" type="#_x0000_t75" style="width:280.5pt;height:108pt" o:ole="">
            <v:imagedata r:id="rId74" o:title=""/>
          </v:shape>
          <o:OLEObject Type="Embed" ProgID="Equation.DSMT4" ShapeID="_x0000_i1058" DrawAspect="Content" ObjectID="_1818937297" r:id="rId75"/>
        </w:object>
      </w:r>
    </w:p>
    <w:p w14:paraId="31DF45B6" w14:textId="77777777" w:rsidR="003B397C" w:rsidRDefault="003B397C">
      <w:pPr>
        <w:pStyle w:val="NoSpacing"/>
        <w:rPr>
          <w:rFonts w:cstheme="minorHAnsi"/>
          <w:sz w:val="24"/>
          <w:szCs w:val="24"/>
        </w:rPr>
      </w:pPr>
    </w:p>
    <w:p w14:paraId="62082479" w14:textId="465F1E0E" w:rsidR="008C0D68" w:rsidRDefault="008C0D68">
      <w:pPr>
        <w:pStyle w:val="NoSpacing"/>
        <w:rPr>
          <w:rFonts w:cstheme="minorHAnsi"/>
          <w:sz w:val="24"/>
          <w:szCs w:val="24"/>
        </w:rPr>
      </w:pPr>
      <w:r>
        <w:rPr>
          <w:rFonts w:cstheme="minorHAnsi"/>
          <w:sz w:val="24"/>
          <w:szCs w:val="24"/>
        </w:rPr>
        <w:t>At which point it will reflect, and become,</w:t>
      </w:r>
    </w:p>
    <w:p w14:paraId="02171C84" w14:textId="77777777" w:rsidR="008C0D68" w:rsidRDefault="008C0D68">
      <w:pPr>
        <w:pStyle w:val="NoSpacing"/>
        <w:rPr>
          <w:rFonts w:cstheme="minorHAnsi"/>
          <w:sz w:val="24"/>
          <w:szCs w:val="24"/>
        </w:rPr>
      </w:pPr>
    </w:p>
    <w:p w14:paraId="7CD5267A" w14:textId="43253FF7" w:rsidR="008C0D68" w:rsidRDefault="008C0D68">
      <w:pPr>
        <w:pStyle w:val="NoSpacing"/>
        <w:rPr>
          <w:rFonts w:cstheme="minorHAnsi"/>
          <w:sz w:val="24"/>
          <w:szCs w:val="24"/>
        </w:rPr>
      </w:pPr>
      <w:r w:rsidRPr="008C0D68">
        <w:rPr>
          <w:rFonts w:cstheme="minorHAnsi"/>
          <w:position w:val="-28"/>
          <w:sz w:val="24"/>
          <w:szCs w:val="24"/>
        </w:rPr>
        <w:object w:dxaOrig="2820" w:dyaOrig="680" w14:anchorId="183207D7">
          <v:shape id="_x0000_i1059" type="#_x0000_t75" style="width:142pt;height:34pt" o:ole="">
            <v:imagedata r:id="rId76" o:title=""/>
          </v:shape>
          <o:OLEObject Type="Embed" ProgID="Equation.DSMT4" ShapeID="_x0000_i1059" DrawAspect="Content" ObjectID="_1818937298" r:id="rId77"/>
        </w:object>
      </w:r>
    </w:p>
    <w:p w14:paraId="6155E91D" w14:textId="77777777" w:rsidR="008C0D68" w:rsidRDefault="008C0D68">
      <w:pPr>
        <w:pStyle w:val="NoSpacing"/>
        <w:rPr>
          <w:rFonts w:cstheme="minorHAnsi"/>
          <w:sz w:val="24"/>
          <w:szCs w:val="24"/>
        </w:rPr>
      </w:pPr>
    </w:p>
    <w:p w14:paraId="690DCF98" w14:textId="273DE9A8" w:rsidR="008C0D68" w:rsidRDefault="008C0D68">
      <w:pPr>
        <w:pStyle w:val="NoSpacing"/>
        <w:rPr>
          <w:rFonts w:cstheme="minorHAnsi"/>
          <w:sz w:val="24"/>
          <w:szCs w:val="24"/>
        </w:rPr>
      </w:pPr>
      <w:r>
        <w:rPr>
          <w:rFonts w:cstheme="minorHAnsi"/>
          <w:sz w:val="24"/>
          <w:szCs w:val="24"/>
        </w:rPr>
        <w:t>And thereupon, its k-value will become,</w:t>
      </w:r>
    </w:p>
    <w:p w14:paraId="78441E87" w14:textId="77777777" w:rsidR="008C0D68" w:rsidRDefault="008C0D68">
      <w:pPr>
        <w:pStyle w:val="NoSpacing"/>
        <w:rPr>
          <w:rFonts w:cstheme="minorHAnsi"/>
          <w:sz w:val="24"/>
          <w:szCs w:val="24"/>
        </w:rPr>
      </w:pPr>
    </w:p>
    <w:p w14:paraId="7AD1EA91" w14:textId="628A8F0B" w:rsidR="008C0D68" w:rsidRDefault="00876A87">
      <w:pPr>
        <w:pStyle w:val="NoSpacing"/>
        <w:rPr>
          <w:rFonts w:cstheme="minorHAnsi"/>
          <w:sz w:val="24"/>
          <w:szCs w:val="24"/>
        </w:rPr>
      </w:pPr>
      <w:r w:rsidRPr="003B397C">
        <w:rPr>
          <w:rFonts w:cstheme="minorHAnsi"/>
          <w:position w:val="-94"/>
          <w:sz w:val="24"/>
          <w:szCs w:val="24"/>
        </w:rPr>
        <w:object w:dxaOrig="5240" w:dyaOrig="1719" w14:anchorId="43508F70">
          <v:shape id="_x0000_i1060" type="#_x0000_t75" style="width:262.5pt;height:86pt" o:ole="">
            <v:imagedata r:id="rId78" o:title=""/>
          </v:shape>
          <o:OLEObject Type="Embed" ProgID="Equation.DSMT4" ShapeID="_x0000_i1060" DrawAspect="Content" ObjectID="_1818937299" r:id="rId79"/>
        </w:object>
      </w:r>
    </w:p>
    <w:p w14:paraId="621AB7E4" w14:textId="77777777" w:rsidR="008C0D68" w:rsidRDefault="008C0D68">
      <w:pPr>
        <w:pStyle w:val="NoSpacing"/>
        <w:rPr>
          <w:rFonts w:cstheme="minorHAnsi"/>
          <w:sz w:val="24"/>
          <w:szCs w:val="24"/>
        </w:rPr>
      </w:pPr>
    </w:p>
    <w:p w14:paraId="1DF8D6FF" w14:textId="60E29A62" w:rsidR="008C0D68" w:rsidRDefault="008C0D68">
      <w:pPr>
        <w:pStyle w:val="NoSpacing"/>
        <w:rPr>
          <w:rFonts w:cstheme="minorHAnsi"/>
          <w:sz w:val="24"/>
          <w:szCs w:val="24"/>
        </w:rPr>
      </w:pPr>
      <w:r>
        <w:rPr>
          <w:rFonts w:cstheme="minorHAnsi"/>
          <w:sz w:val="24"/>
          <w:szCs w:val="24"/>
        </w:rPr>
        <w:t>We can see it will return to its initial position when,</w:t>
      </w:r>
    </w:p>
    <w:p w14:paraId="4F871EE9" w14:textId="77777777" w:rsidR="008C0D68" w:rsidRDefault="008C0D68">
      <w:pPr>
        <w:pStyle w:val="NoSpacing"/>
        <w:rPr>
          <w:rFonts w:cstheme="minorHAnsi"/>
          <w:sz w:val="24"/>
          <w:szCs w:val="24"/>
        </w:rPr>
      </w:pPr>
    </w:p>
    <w:p w14:paraId="26F0A72B" w14:textId="4C9C843D" w:rsidR="008C0D68" w:rsidRDefault="00876A87">
      <w:pPr>
        <w:pStyle w:val="NoSpacing"/>
        <w:rPr>
          <w:rFonts w:cstheme="minorHAnsi"/>
          <w:sz w:val="24"/>
          <w:szCs w:val="24"/>
        </w:rPr>
      </w:pPr>
      <w:r w:rsidRPr="00876A87">
        <w:rPr>
          <w:rFonts w:cstheme="minorHAnsi"/>
          <w:position w:val="-164"/>
          <w:sz w:val="24"/>
          <w:szCs w:val="24"/>
        </w:rPr>
        <w:object w:dxaOrig="5960" w:dyaOrig="3060" w14:anchorId="04DE7036">
          <v:shape id="_x0000_i1061" type="#_x0000_t75" style="width:298.5pt;height:153.5pt" o:ole="">
            <v:imagedata r:id="rId80" o:title=""/>
          </v:shape>
          <o:OLEObject Type="Embed" ProgID="Equation.DSMT4" ShapeID="_x0000_i1061" DrawAspect="Content" ObjectID="_1818937300" r:id="rId81"/>
        </w:object>
      </w:r>
    </w:p>
    <w:p w14:paraId="7450EAB4" w14:textId="77777777" w:rsidR="008C0D68" w:rsidRDefault="008C0D68">
      <w:pPr>
        <w:pStyle w:val="NoSpacing"/>
        <w:rPr>
          <w:rFonts w:cstheme="minorHAnsi"/>
          <w:sz w:val="24"/>
          <w:szCs w:val="24"/>
        </w:rPr>
      </w:pPr>
    </w:p>
    <w:p w14:paraId="58824EB3" w14:textId="226BE19B" w:rsidR="00876A87" w:rsidRDefault="00876A87">
      <w:pPr>
        <w:pStyle w:val="NoSpacing"/>
        <w:rPr>
          <w:rFonts w:cstheme="minorHAnsi"/>
          <w:sz w:val="24"/>
          <w:szCs w:val="24"/>
        </w:rPr>
      </w:pPr>
      <w:r>
        <w:rPr>
          <w:rFonts w:cstheme="minorHAnsi"/>
          <w:sz w:val="24"/>
          <w:szCs w:val="24"/>
        </w:rPr>
        <w:t xml:space="preserve">Come to think of it, it looks like all holes will follow the same length of trajectory (one complete diagonal), before returning to their initial positions.  </w:t>
      </w:r>
      <w:r w:rsidRPr="00B122F8">
        <w:rPr>
          <w:rFonts w:cstheme="minorHAnsi"/>
          <w:color w:val="0000FF"/>
          <w:sz w:val="24"/>
          <w:szCs w:val="24"/>
        </w:rPr>
        <w:t>And so the current would oscillate with this period, t</w:t>
      </w:r>
      <w:r w:rsidRPr="00CA1EF2">
        <w:rPr>
          <w:rFonts w:cstheme="minorHAnsi"/>
          <w:color w:val="0000FF"/>
          <w:sz w:val="24"/>
          <w:szCs w:val="24"/>
          <w:vertAlign w:val="subscript"/>
        </w:rPr>
        <w:t>r</w:t>
      </w:r>
      <w:r w:rsidR="00CA1EF2" w:rsidRPr="00CA1EF2">
        <w:rPr>
          <w:rFonts w:cstheme="minorHAnsi"/>
          <w:color w:val="0000FF"/>
          <w:sz w:val="24"/>
          <w:szCs w:val="24"/>
        </w:rPr>
        <w:t>.</w:t>
      </w:r>
      <w:r w:rsidR="0045210C">
        <w:rPr>
          <w:rFonts w:cstheme="minorHAnsi"/>
          <w:color w:val="0000FF"/>
          <w:sz w:val="24"/>
          <w:szCs w:val="24"/>
        </w:rPr>
        <w:t xml:space="preserve">  This accords with our Bloch oscillations formula above, noting that E = E</w:t>
      </w:r>
      <w:r w:rsidR="0045210C">
        <w:rPr>
          <w:rFonts w:cstheme="minorHAnsi"/>
          <w:color w:val="0000FF"/>
          <w:sz w:val="24"/>
          <w:szCs w:val="24"/>
          <w:vertAlign w:val="subscript"/>
        </w:rPr>
        <w:t>0</w:t>
      </w:r>
      <w:r w:rsidR="00891B52">
        <w:rPr>
          <w:rFonts w:cstheme="minorHAnsi"/>
          <w:color w:val="0000FF"/>
          <w:sz w:val="24"/>
          <w:szCs w:val="24"/>
        </w:rPr>
        <w:t>√2</w:t>
      </w:r>
      <w:r w:rsidR="0045210C">
        <w:rPr>
          <w:rFonts w:cstheme="minorHAnsi"/>
          <w:color w:val="0000FF"/>
          <w:sz w:val="24"/>
          <w:szCs w:val="24"/>
        </w:rPr>
        <w:t>, and G = √2(2</w:t>
      </w:r>
      <w:r w:rsidR="0045210C">
        <w:rPr>
          <w:rFonts w:ascii="Calibri" w:hAnsi="Calibri" w:cs="Calibri"/>
          <w:color w:val="0000FF"/>
          <w:sz w:val="24"/>
          <w:szCs w:val="24"/>
        </w:rPr>
        <w:t>π</w:t>
      </w:r>
      <w:r w:rsidR="0045210C">
        <w:rPr>
          <w:rFonts w:cstheme="minorHAnsi"/>
          <w:color w:val="0000FF"/>
          <w:sz w:val="24"/>
          <w:szCs w:val="24"/>
        </w:rPr>
        <w:t>/a).</w:t>
      </w:r>
      <w:r w:rsidR="00CA1EF2" w:rsidRPr="00CA1EF2">
        <w:rPr>
          <w:rFonts w:cstheme="minorHAnsi"/>
          <w:color w:val="0000FF"/>
          <w:sz w:val="24"/>
          <w:szCs w:val="24"/>
        </w:rPr>
        <w:t xml:space="preserve">  </w:t>
      </w:r>
      <w:r w:rsidR="00B122F8">
        <w:rPr>
          <w:rFonts w:cstheme="minorHAnsi"/>
          <w:sz w:val="24"/>
          <w:szCs w:val="24"/>
        </w:rPr>
        <w:t>Let’s work out the velocity at some point in time,</w:t>
      </w:r>
    </w:p>
    <w:p w14:paraId="2CAE1C63" w14:textId="77777777" w:rsidR="00B122F8" w:rsidRDefault="00B122F8">
      <w:pPr>
        <w:pStyle w:val="NoSpacing"/>
        <w:rPr>
          <w:rFonts w:cstheme="minorHAnsi"/>
          <w:sz w:val="24"/>
          <w:szCs w:val="24"/>
        </w:rPr>
      </w:pPr>
    </w:p>
    <w:p w14:paraId="1160D8DC" w14:textId="241444C0" w:rsidR="00B122F8" w:rsidRDefault="00C14362">
      <w:pPr>
        <w:pStyle w:val="NoSpacing"/>
        <w:rPr>
          <w:rFonts w:cstheme="minorHAnsi"/>
          <w:sz w:val="24"/>
          <w:szCs w:val="24"/>
        </w:rPr>
      </w:pPr>
      <w:r w:rsidRPr="00C14362">
        <w:rPr>
          <w:rFonts w:cstheme="minorHAnsi"/>
          <w:position w:val="-88"/>
          <w:sz w:val="24"/>
          <w:szCs w:val="24"/>
        </w:rPr>
        <w:object w:dxaOrig="4459" w:dyaOrig="1920" w14:anchorId="5B5CD720">
          <v:shape id="_x0000_i1062" type="#_x0000_t75" style="width:223.5pt;height:96pt" o:ole="">
            <v:imagedata r:id="rId82" o:title=""/>
          </v:shape>
          <o:OLEObject Type="Embed" ProgID="Equation.DSMT4" ShapeID="_x0000_i1062" DrawAspect="Content" ObjectID="_1818937301" r:id="rId83"/>
        </w:object>
      </w:r>
    </w:p>
    <w:p w14:paraId="1E8920AC" w14:textId="77777777" w:rsidR="00C14362" w:rsidRDefault="00C14362">
      <w:pPr>
        <w:pStyle w:val="NoSpacing"/>
        <w:rPr>
          <w:rFonts w:cstheme="minorHAnsi"/>
          <w:sz w:val="24"/>
          <w:szCs w:val="24"/>
        </w:rPr>
      </w:pPr>
    </w:p>
    <w:p w14:paraId="43F30979" w14:textId="5916350A" w:rsidR="00C14362" w:rsidRDefault="003F66B4">
      <w:pPr>
        <w:pStyle w:val="NoSpacing"/>
        <w:rPr>
          <w:rFonts w:cstheme="minorHAnsi"/>
          <w:sz w:val="24"/>
          <w:szCs w:val="24"/>
        </w:rPr>
      </w:pPr>
      <w:r>
        <w:rPr>
          <w:rFonts w:cstheme="minorHAnsi"/>
          <w:sz w:val="24"/>
          <w:szCs w:val="24"/>
        </w:rPr>
        <w:t>What will be the velocity at time:</w:t>
      </w:r>
    </w:p>
    <w:p w14:paraId="745AF745" w14:textId="77777777" w:rsidR="003F66B4" w:rsidRDefault="003F66B4">
      <w:pPr>
        <w:pStyle w:val="NoSpacing"/>
        <w:rPr>
          <w:rFonts w:cstheme="minorHAnsi"/>
          <w:sz w:val="24"/>
          <w:szCs w:val="24"/>
        </w:rPr>
      </w:pPr>
    </w:p>
    <w:p w14:paraId="36A18E79" w14:textId="3EC59A35" w:rsidR="003F66B4" w:rsidRPr="00876A87" w:rsidRDefault="003F66B4">
      <w:pPr>
        <w:pStyle w:val="NoSpacing"/>
        <w:rPr>
          <w:rFonts w:cstheme="minorHAnsi"/>
          <w:sz w:val="24"/>
          <w:szCs w:val="24"/>
        </w:rPr>
      </w:pPr>
      <w:r w:rsidRPr="00B20854">
        <w:rPr>
          <w:position w:val="-30"/>
        </w:rPr>
        <w:object w:dxaOrig="1420" w:dyaOrig="680" w14:anchorId="63571DB2">
          <v:shape id="_x0000_i1063" type="#_x0000_t75" style="width:71pt;height:34pt" o:ole="">
            <v:imagedata r:id="rId84" o:title=""/>
          </v:shape>
          <o:OLEObject Type="Embed" ProgID="Equation.DSMT4" ShapeID="_x0000_i1063" DrawAspect="Content" ObjectID="_1818937302" r:id="rId85"/>
        </w:object>
      </w:r>
    </w:p>
    <w:p w14:paraId="42469653" w14:textId="77777777" w:rsidR="00876A87" w:rsidRDefault="00876A87">
      <w:pPr>
        <w:pStyle w:val="NoSpacing"/>
        <w:rPr>
          <w:rFonts w:cstheme="minorHAnsi"/>
          <w:sz w:val="24"/>
          <w:szCs w:val="24"/>
        </w:rPr>
      </w:pPr>
    </w:p>
    <w:p w14:paraId="19DA306B" w14:textId="30650F51" w:rsidR="003F66B4" w:rsidRDefault="003F66B4">
      <w:pPr>
        <w:pStyle w:val="NoSpacing"/>
        <w:rPr>
          <w:rFonts w:cstheme="minorHAnsi"/>
          <w:sz w:val="24"/>
          <w:szCs w:val="24"/>
        </w:rPr>
      </w:pPr>
      <w:r>
        <w:rPr>
          <w:rFonts w:cstheme="minorHAnsi"/>
          <w:sz w:val="24"/>
          <w:szCs w:val="24"/>
        </w:rPr>
        <w:t>This places it in the middle of the upper left trajectory.  Let’s fill it in.  So first we need k,</w:t>
      </w:r>
    </w:p>
    <w:p w14:paraId="755E2FC9" w14:textId="77777777" w:rsidR="003F66B4" w:rsidRDefault="003F66B4">
      <w:pPr>
        <w:pStyle w:val="NoSpacing"/>
        <w:rPr>
          <w:rFonts w:cstheme="minorHAnsi"/>
          <w:sz w:val="24"/>
          <w:szCs w:val="24"/>
        </w:rPr>
      </w:pPr>
    </w:p>
    <w:p w14:paraId="1B5EC810" w14:textId="3D1D3D0B" w:rsidR="003F66B4" w:rsidRDefault="008B1709">
      <w:pPr>
        <w:pStyle w:val="NoSpacing"/>
        <w:rPr>
          <w:rFonts w:cstheme="minorHAnsi"/>
          <w:sz w:val="24"/>
          <w:szCs w:val="24"/>
        </w:rPr>
      </w:pPr>
      <w:r w:rsidRPr="008B1709">
        <w:rPr>
          <w:rFonts w:cstheme="minorHAnsi"/>
          <w:position w:val="-140"/>
          <w:sz w:val="24"/>
          <w:szCs w:val="24"/>
        </w:rPr>
        <w:object w:dxaOrig="8400" w:dyaOrig="2920" w14:anchorId="1E2DCF01">
          <v:shape id="_x0000_i1064" type="#_x0000_t75" style="width:420pt;height:146pt" o:ole="">
            <v:imagedata r:id="rId86" o:title=""/>
          </v:shape>
          <o:OLEObject Type="Embed" ProgID="Equation.DSMT4" ShapeID="_x0000_i1064" DrawAspect="Content" ObjectID="_1818937303" r:id="rId87"/>
        </w:object>
      </w:r>
    </w:p>
    <w:p w14:paraId="2013D110" w14:textId="77777777" w:rsidR="003F66B4" w:rsidRDefault="003F66B4">
      <w:pPr>
        <w:pStyle w:val="NoSpacing"/>
        <w:rPr>
          <w:rFonts w:cstheme="minorHAnsi"/>
          <w:sz w:val="24"/>
          <w:szCs w:val="24"/>
        </w:rPr>
      </w:pPr>
    </w:p>
    <w:p w14:paraId="2C4E7FA6" w14:textId="16B54481" w:rsidR="008B1709" w:rsidRDefault="008B1709">
      <w:pPr>
        <w:pStyle w:val="NoSpacing"/>
        <w:rPr>
          <w:rFonts w:cstheme="minorHAnsi"/>
          <w:sz w:val="24"/>
          <w:szCs w:val="24"/>
        </w:rPr>
      </w:pPr>
      <w:r>
        <w:rPr>
          <w:rFonts w:cstheme="minorHAnsi"/>
          <w:sz w:val="24"/>
          <w:szCs w:val="24"/>
        </w:rPr>
        <w:t>And so the velocity is:</w:t>
      </w:r>
    </w:p>
    <w:p w14:paraId="004C9BC7" w14:textId="77777777" w:rsidR="003F66B4" w:rsidRDefault="003F66B4">
      <w:pPr>
        <w:pStyle w:val="NoSpacing"/>
        <w:rPr>
          <w:rFonts w:cstheme="minorHAnsi"/>
          <w:sz w:val="24"/>
          <w:szCs w:val="24"/>
        </w:rPr>
      </w:pPr>
    </w:p>
    <w:p w14:paraId="373A6EE6" w14:textId="7CC99D90" w:rsidR="003F66B4" w:rsidRDefault="003973F1">
      <w:pPr>
        <w:pStyle w:val="NoSpacing"/>
        <w:rPr>
          <w:rFonts w:cstheme="minorHAnsi"/>
          <w:sz w:val="24"/>
          <w:szCs w:val="24"/>
        </w:rPr>
      </w:pPr>
      <w:r w:rsidRPr="008B1709">
        <w:rPr>
          <w:rFonts w:cstheme="minorHAnsi"/>
          <w:position w:val="-134"/>
          <w:sz w:val="24"/>
          <w:szCs w:val="24"/>
        </w:rPr>
        <w:object w:dxaOrig="4520" w:dyaOrig="2799" w14:anchorId="57993F06">
          <v:shape id="_x0000_i1129" type="#_x0000_t75" style="width:226pt;height:140pt" o:ole="">
            <v:imagedata r:id="rId88" o:title=""/>
          </v:shape>
          <o:OLEObject Type="Embed" ProgID="Equation.DSMT4" ShapeID="_x0000_i1129" DrawAspect="Content" ObjectID="_1818937304" r:id="rId89"/>
        </w:object>
      </w:r>
    </w:p>
    <w:p w14:paraId="0ACB02C0" w14:textId="77777777" w:rsidR="00C14362" w:rsidRDefault="00C14362">
      <w:pPr>
        <w:pStyle w:val="NoSpacing"/>
        <w:rPr>
          <w:rFonts w:cstheme="minorHAnsi"/>
          <w:sz w:val="24"/>
          <w:szCs w:val="24"/>
        </w:rPr>
      </w:pPr>
    </w:p>
    <w:p w14:paraId="6BFF35FE" w14:textId="2083C649" w:rsidR="008B1709" w:rsidRDefault="008B1709">
      <w:pPr>
        <w:pStyle w:val="NoSpacing"/>
        <w:rPr>
          <w:rFonts w:cstheme="minorHAnsi"/>
          <w:sz w:val="24"/>
          <w:szCs w:val="24"/>
        </w:rPr>
      </w:pPr>
      <w:r>
        <w:rPr>
          <w:rFonts w:cstheme="minorHAnsi"/>
          <w:sz w:val="24"/>
          <w:szCs w:val="24"/>
        </w:rPr>
        <w:t xml:space="preserve">So there.  </w:t>
      </w:r>
      <w:r w:rsidR="004B6184">
        <w:rPr>
          <w:rFonts w:cstheme="minorHAnsi"/>
          <w:sz w:val="24"/>
          <w:szCs w:val="24"/>
        </w:rPr>
        <w:t xml:space="preserve">Could also </w:t>
      </w:r>
      <w:r w:rsidR="00E359FD">
        <w:rPr>
          <w:rFonts w:cstheme="minorHAnsi"/>
          <w:sz w:val="24"/>
          <w:szCs w:val="24"/>
        </w:rPr>
        <w:t>do this by plugging the k(t) found directly from the time w/r relocating it to within the 1</w:t>
      </w:r>
      <w:r w:rsidR="00E359FD" w:rsidRPr="00E359FD">
        <w:rPr>
          <w:rFonts w:cstheme="minorHAnsi"/>
          <w:sz w:val="24"/>
          <w:szCs w:val="24"/>
          <w:vertAlign w:val="superscript"/>
        </w:rPr>
        <w:t>st</w:t>
      </w:r>
      <w:r w:rsidR="00E359FD">
        <w:rPr>
          <w:rFonts w:cstheme="minorHAnsi"/>
          <w:sz w:val="24"/>
          <w:szCs w:val="24"/>
        </w:rPr>
        <w:t xml:space="preserve"> BZ.  This works because the energy spectrum is periodic and takes care of that issue by itself.  </w:t>
      </w:r>
    </w:p>
    <w:p w14:paraId="11E871AF" w14:textId="77777777" w:rsidR="004B6184" w:rsidRDefault="004B6184">
      <w:pPr>
        <w:pStyle w:val="NoSpacing"/>
        <w:rPr>
          <w:rFonts w:cstheme="minorHAnsi"/>
          <w:sz w:val="24"/>
          <w:szCs w:val="24"/>
        </w:rPr>
      </w:pPr>
    </w:p>
    <w:p w14:paraId="3B487FA2" w14:textId="181D236F" w:rsidR="004B6184" w:rsidRDefault="004B6184">
      <w:pPr>
        <w:pStyle w:val="NoSpacing"/>
        <w:rPr>
          <w:rFonts w:cstheme="minorHAnsi"/>
          <w:sz w:val="24"/>
          <w:szCs w:val="24"/>
        </w:rPr>
      </w:pPr>
      <w:r w:rsidRPr="004B6184">
        <w:rPr>
          <w:rFonts w:cstheme="minorHAnsi"/>
          <w:position w:val="-96"/>
          <w:sz w:val="24"/>
          <w:szCs w:val="24"/>
        </w:rPr>
        <w:object w:dxaOrig="5100" w:dyaOrig="2100" w14:anchorId="675546D6">
          <v:shape id="_x0000_i1139" type="#_x0000_t75" style="width:255pt;height:105pt" o:ole="">
            <v:imagedata r:id="rId90" o:title=""/>
          </v:shape>
          <o:OLEObject Type="Embed" ProgID="Equation.DSMT4" ShapeID="_x0000_i1139" DrawAspect="Content" ObjectID="_1818937305" r:id="rId91"/>
        </w:object>
      </w:r>
    </w:p>
    <w:p w14:paraId="77267ED2" w14:textId="77777777" w:rsidR="00C14362" w:rsidRDefault="00C14362">
      <w:pPr>
        <w:pStyle w:val="NoSpacing"/>
        <w:rPr>
          <w:rFonts w:cstheme="minorHAnsi"/>
          <w:sz w:val="24"/>
          <w:szCs w:val="24"/>
        </w:rPr>
      </w:pPr>
    </w:p>
    <w:p w14:paraId="5FD2F0DB" w14:textId="74E87695" w:rsidR="004B6184" w:rsidRDefault="004B6184">
      <w:pPr>
        <w:pStyle w:val="NoSpacing"/>
        <w:rPr>
          <w:rFonts w:cstheme="minorHAnsi"/>
          <w:sz w:val="24"/>
          <w:szCs w:val="24"/>
        </w:rPr>
      </w:pPr>
      <w:r>
        <w:rPr>
          <w:rFonts w:cstheme="minorHAnsi"/>
          <w:sz w:val="24"/>
          <w:szCs w:val="24"/>
        </w:rPr>
        <w:t>and,</w:t>
      </w:r>
    </w:p>
    <w:p w14:paraId="2993B26B" w14:textId="77777777" w:rsidR="004B6184" w:rsidRDefault="004B6184">
      <w:pPr>
        <w:pStyle w:val="NoSpacing"/>
        <w:rPr>
          <w:rFonts w:cstheme="minorHAnsi"/>
          <w:sz w:val="24"/>
          <w:szCs w:val="24"/>
        </w:rPr>
      </w:pPr>
    </w:p>
    <w:p w14:paraId="3BA712E2" w14:textId="522EA293" w:rsidR="004B6184" w:rsidRDefault="00E359FD">
      <w:pPr>
        <w:pStyle w:val="NoSpacing"/>
        <w:rPr>
          <w:rFonts w:cstheme="minorHAnsi"/>
          <w:sz w:val="24"/>
          <w:szCs w:val="24"/>
        </w:rPr>
      </w:pPr>
      <w:r w:rsidRPr="00E359FD">
        <w:rPr>
          <w:rFonts w:cstheme="minorHAnsi"/>
          <w:position w:val="-172"/>
          <w:sz w:val="24"/>
          <w:szCs w:val="24"/>
        </w:rPr>
        <w:object w:dxaOrig="4520" w:dyaOrig="3519" w14:anchorId="051D29EF">
          <v:shape id="_x0000_i1149" type="#_x0000_t75" style="width:226pt;height:176pt" o:ole="">
            <v:imagedata r:id="rId92" o:title=""/>
          </v:shape>
          <o:OLEObject Type="Embed" ProgID="Equation.DSMT4" ShapeID="_x0000_i1149" DrawAspect="Content" ObjectID="_1818937306" r:id="rId93"/>
        </w:object>
      </w:r>
    </w:p>
    <w:p w14:paraId="4DD77C34" w14:textId="77777777" w:rsidR="004B6184" w:rsidRDefault="004B6184">
      <w:pPr>
        <w:pStyle w:val="NoSpacing"/>
        <w:rPr>
          <w:rFonts w:cstheme="minorHAnsi"/>
          <w:sz w:val="24"/>
          <w:szCs w:val="24"/>
        </w:rPr>
      </w:pPr>
    </w:p>
    <w:p w14:paraId="33C03722" w14:textId="5F50D9D6" w:rsidR="00D26777" w:rsidRPr="00D26777" w:rsidRDefault="00D26777">
      <w:pPr>
        <w:pStyle w:val="NoSpacing"/>
        <w:rPr>
          <w:rFonts w:cstheme="minorHAnsi"/>
          <w:b/>
          <w:sz w:val="24"/>
          <w:szCs w:val="24"/>
        </w:rPr>
      </w:pPr>
      <w:r w:rsidRPr="00D26777">
        <w:rPr>
          <w:rFonts w:cstheme="minorHAnsi"/>
          <w:b/>
          <w:sz w:val="24"/>
          <w:szCs w:val="24"/>
        </w:rPr>
        <w:t>Example</w:t>
      </w:r>
    </w:p>
    <w:p w14:paraId="2C8733EF" w14:textId="5095FEC3" w:rsidR="00D26777" w:rsidRDefault="008F583F">
      <w:pPr>
        <w:pStyle w:val="NoSpacing"/>
        <w:rPr>
          <w:rFonts w:cstheme="minorHAnsi"/>
          <w:sz w:val="24"/>
          <w:szCs w:val="24"/>
        </w:rPr>
      </w:pPr>
      <w:r>
        <w:rPr>
          <w:rFonts w:cstheme="minorHAnsi"/>
          <w:sz w:val="24"/>
          <w:szCs w:val="24"/>
        </w:rPr>
        <w:t xml:space="preserve">Silver has an FCC lattice structure with lattice constant </w:t>
      </w:r>
      <w:r w:rsidRPr="008F583F">
        <w:rPr>
          <w:rFonts w:cstheme="minorHAnsi"/>
          <w:i/>
          <w:sz w:val="24"/>
          <w:szCs w:val="24"/>
        </w:rPr>
        <w:t>a</w:t>
      </w:r>
      <w:r>
        <w:rPr>
          <w:rFonts w:cstheme="minorHAnsi"/>
          <w:sz w:val="24"/>
          <w:szCs w:val="24"/>
        </w:rPr>
        <w:t xml:space="preserve">.  </w:t>
      </w:r>
      <w:r w:rsidR="00DB1251">
        <w:rPr>
          <w:rFonts w:cstheme="minorHAnsi"/>
          <w:sz w:val="24"/>
          <w:szCs w:val="24"/>
        </w:rPr>
        <w:t>Let’s say the primitive basis vectors are:</w:t>
      </w:r>
    </w:p>
    <w:p w14:paraId="163EE0B0" w14:textId="77777777" w:rsidR="00D26777" w:rsidRDefault="00D26777">
      <w:pPr>
        <w:pStyle w:val="NoSpacing"/>
        <w:rPr>
          <w:rFonts w:cstheme="minorHAnsi"/>
          <w:sz w:val="24"/>
          <w:szCs w:val="24"/>
        </w:rPr>
      </w:pPr>
    </w:p>
    <w:p w14:paraId="0C40AF35" w14:textId="47A17B2B" w:rsidR="00BE35EA" w:rsidRDefault="00BE35EA">
      <w:pPr>
        <w:pStyle w:val="NoSpacing"/>
        <w:rPr>
          <w:rFonts w:cstheme="minorHAnsi"/>
          <w:sz w:val="24"/>
          <w:szCs w:val="24"/>
        </w:rPr>
      </w:pPr>
      <w:r w:rsidRPr="001841B9">
        <w:rPr>
          <w:rFonts w:ascii="Calibri" w:hAnsi="Calibri" w:cs="Calibri"/>
          <w:position w:val="-24"/>
        </w:rPr>
        <w:object w:dxaOrig="7060" w:dyaOrig="620" w14:anchorId="019B8DF4">
          <v:shape id="_x0000_i1066" type="#_x0000_t75" style="width:353pt;height:32pt" o:ole="">
            <v:imagedata r:id="rId94" o:title=""/>
          </v:shape>
          <o:OLEObject Type="Embed" ProgID="Equation.DSMT4" ShapeID="_x0000_i1066" DrawAspect="Content" ObjectID="_1818937307" r:id="rId95"/>
        </w:object>
      </w:r>
    </w:p>
    <w:p w14:paraId="48C750B4" w14:textId="77777777" w:rsidR="00D26777" w:rsidRDefault="00D26777">
      <w:pPr>
        <w:pStyle w:val="NoSpacing"/>
        <w:rPr>
          <w:rFonts w:cstheme="minorHAnsi"/>
          <w:sz w:val="24"/>
          <w:szCs w:val="24"/>
        </w:rPr>
      </w:pPr>
    </w:p>
    <w:p w14:paraId="40462B63" w14:textId="2B54B2A2" w:rsidR="00DB1251" w:rsidRDefault="00DB1251">
      <w:pPr>
        <w:pStyle w:val="NoSpacing"/>
        <w:rPr>
          <w:rFonts w:cstheme="minorHAnsi"/>
          <w:sz w:val="24"/>
          <w:szCs w:val="24"/>
        </w:rPr>
      </w:pPr>
      <w:r>
        <w:rPr>
          <w:rFonts w:cstheme="minorHAnsi"/>
          <w:sz w:val="24"/>
          <w:szCs w:val="24"/>
        </w:rPr>
        <w:t xml:space="preserve">Now suppose we immerse an ultrapure sample in a DC electric field, </w:t>
      </w:r>
      <w:r w:rsidRPr="00DB1251">
        <w:rPr>
          <w:rFonts w:cstheme="minorHAnsi"/>
          <w:b/>
          <w:sz w:val="24"/>
          <w:szCs w:val="24"/>
        </w:rPr>
        <w:t>E</w:t>
      </w:r>
      <w:r>
        <w:rPr>
          <w:rFonts w:cstheme="minorHAnsi"/>
          <w:sz w:val="24"/>
          <w:szCs w:val="24"/>
        </w:rPr>
        <w:t xml:space="preserve">, pointing in the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k</m:t>
            </m:r>
          </m:e>
        </m:acc>
      </m:oMath>
      <w:r>
        <w:rPr>
          <w:rFonts w:cstheme="minorHAnsi"/>
          <w:sz w:val="24"/>
          <w:szCs w:val="24"/>
        </w:rPr>
        <w:t xml:space="preserve"> direction.  What will be the period of oscillation of the current?  Well the RLV will be:</w:t>
      </w:r>
    </w:p>
    <w:p w14:paraId="5270BAF3" w14:textId="77777777" w:rsidR="00DB1251" w:rsidRDefault="00DB1251">
      <w:pPr>
        <w:pStyle w:val="NoSpacing"/>
        <w:rPr>
          <w:rFonts w:cstheme="minorHAnsi"/>
          <w:sz w:val="24"/>
          <w:szCs w:val="24"/>
        </w:rPr>
      </w:pPr>
    </w:p>
    <w:p w14:paraId="6B2D5972" w14:textId="16C961FE" w:rsidR="00DB1251" w:rsidRDefault="00DB1251">
      <w:pPr>
        <w:pStyle w:val="NoSpacing"/>
      </w:pPr>
      <w:r w:rsidRPr="00DB1251">
        <w:rPr>
          <w:position w:val="-24"/>
        </w:rPr>
        <w:object w:dxaOrig="7699" w:dyaOrig="620" w14:anchorId="23D7544A">
          <v:shape id="_x0000_i1067" type="#_x0000_t75" style="width:385pt;height:31.5pt" o:ole="">
            <v:imagedata r:id="rId96" o:title=""/>
          </v:shape>
          <o:OLEObject Type="Embed" ProgID="Equation.DSMT4" ShapeID="_x0000_i1067" DrawAspect="Content" ObjectID="_1818937308" r:id="rId97"/>
        </w:object>
      </w:r>
    </w:p>
    <w:p w14:paraId="0816753A" w14:textId="77777777" w:rsidR="00DB1251" w:rsidRDefault="00DB1251">
      <w:pPr>
        <w:pStyle w:val="NoSpacing"/>
      </w:pPr>
    </w:p>
    <w:p w14:paraId="579E57CC" w14:textId="06267FF6" w:rsidR="00DB1251" w:rsidRPr="00BB0CFB" w:rsidRDefault="00DB1251">
      <w:pPr>
        <w:pStyle w:val="NoSpacing"/>
        <w:rPr>
          <w:sz w:val="24"/>
          <w:szCs w:val="24"/>
        </w:rPr>
      </w:pPr>
      <w:r w:rsidRPr="00BB0CFB">
        <w:rPr>
          <w:sz w:val="24"/>
          <w:szCs w:val="24"/>
        </w:rPr>
        <w:t>The smallest RLV pointing in the z direction is,</w:t>
      </w:r>
    </w:p>
    <w:p w14:paraId="68129398" w14:textId="77777777" w:rsidR="00DB1251" w:rsidRPr="00BB0CFB" w:rsidRDefault="00DB1251">
      <w:pPr>
        <w:pStyle w:val="NoSpacing"/>
        <w:rPr>
          <w:sz w:val="24"/>
          <w:szCs w:val="24"/>
        </w:rPr>
      </w:pPr>
    </w:p>
    <w:p w14:paraId="5E41B3BF" w14:textId="190DF1E4" w:rsidR="00DB1251" w:rsidRPr="00BB0CFB" w:rsidRDefault="00DB1251">
      <w:pPr>
        <w:pStyle w:val="NoSpacing"/>
        <w:rPr>
          <w:sz w:val="24"/>
          <w:szCs w:val="24"/>
        </w:rPr>
      </w:pPr>
      <w:r w:rsidRPr="00BB0CFB">
        <w:rPr>
          <w:position w:val="-58"/>
          <w:sz w:val="24"/>
          <w:szCs w:val="24"/>
        </w:rPr>
        <w:object w:dxaOrig="3800" w:dyaOrig="1280" w14:anchorId="48C7E96E">
          <v:shape id="_x0000_i1068" type="#_x0000_t75" style="width:190pt;height:63.5pt" o:ole="">
            <v:imagedata r:id="rId98" o:title=""/>
          </v:shape>
          <o:OLEObject Type="Embed" ProgID="Equation.DSMT4" ShapeID="_x0000_i1068" DrawAspect="Content" ObjectID="_1818937309" r:id="rId99"/>
        </w:object>
      </w:r>
    </w:p>
    <w:p w14:paraId="07F3181B" w14:textId="77777777" w:rsidR="00DB1251" w:rsidRPr="00BB0CFB" w:rsidRDefault="00DB1251">
      <w:pPr>
        <w:pStyle w:val="NoSpacing"/>
        <w:rPr>
          <w:sz w:val="24"/>
          <w:szCs w:val="24"/>
        </w:rPr>
      </w:pPr>
    </w:p>
    <w:p w14:paraId="35AA843E" w14:textId="1F783B8E" w:rsidR="00DB1251" w:rsidRPr="00BB0CFB" w:rsidRDefault="00DB1251">
      <w:pPr>
        <w:pStyle w:val="NoSpacing"/>
        <w:rPr>
          <w:sz w:val="24"/>
          <w:szCs w:val="24"/>
        </w:rPr>
      </w:pPr>
      <w:r w:rsidRPr="00BB0CFB">
        <w:rPr>
          <w:sz w:val="24"/>
          <w:szCs w:val="24"/>
        </w:rPr>
        <w:t>The evolution of the electrons will be:</w:t>
      </w:r>
    </w:p>
    <w:p w14:paraId="0217340A" w14:textId="77777777" w:rsidR="00DB1251" w:rsidRPr="00BB0CFB" w:rsidRDefault="00DB1251">
      <w:pPr>
        <w:pStyle w:val="NoSpacing"/>
        <w:rPr>
          <w:sz w:val="24"/>
          <w:szCs w:val="24"/>
        </w:rPr>
      </w:pPr>
    </w:p>
    <w:p w14:paraId="1D16B6F6" w14:textId="5A1036D6" w:rsidR="00DB1251" w:rsidRPr="00BB0CFB" w:rsidRDefault="00466EC8">
      <w:pPr>
        <w:pStyle w:val="NoSpacing"/>
        <w:rPr>
          <w:sz w:val="24"/>
          <w:szCs w:val="24"/>
        </w:rPr>
      </w:pPr>
      <w:r w:rsidRPr="00BB0CFB">
        <w:rPr>
          <w:rFonts w:cstheme="minorHAnsi"/>
          <w:position w:val="-32"/>
          <w:sz w:val="28"/>
          <w:szCs w:val="28"/>
        </w:rPr>
        <w:object w:dxaOrig="2420" w:dyaOrig="760" w14:anchorId="531019AF">
          <v:shape id="_x0000_i1069" type="#_x0000_t75" style="width:121pt;height:38.5pt" o:ole="">
            <v:imagedata r:id="rId100" o:title=""/>
          </v:shape>
          <o:OLEObject Type="Embed" ProgID="Equation.DSMT4" ShapeID="_x0000_i1069" DrawAspect="Content" ObjectID="_1818937310" r:id="rId101"/>
        </w:object>
      </w:r>
    </w:p>
    <w:p w14:paraId="3BF36F0E" w14:textId="77777777" w:rsidR="00DB1251" w:rsidRPr="00BB0CFB" w:rsidRDefault="00DB1251">
      <w:pPr>
        <w:pStyle w:val="NoSpacing"/>
        <w:rPr>
          <w:sz w:val="24"/>
          <w:szCs w:val="24"/>
        </w:rPr>
      </w:pPr>
    </w:p>
    <w:p w14:paraId="56D6AD8D" w14:textId="27405D72" w:rsidR="00466EC8" w:rsidRPr="00BB0CFB" w:rsidRDefault="00466EC8">
      <w:pPr>
        <w:pStyle w:val="NoSpacing"/>
        <w:rPr>
          <w:sz w:val="24"/>
          <w:szCs w:val="24"/>
        </w:rPr>
      </w:pPr>
      <w:r w:rsidRPr="00BB0CFB">
        <w:rPr>
          <w:sz w:val="24"/>
          <w:szCs w:val="24"/>
        </w:rPr>
        <w:t xml:space="preserve">where </w:t>
      </w:r>
      <w:r w:rsidRPr="00BB0CFB">
        <w:rPr>
          <w:b/>
          <w:sz w:val="24"/>
          <w:szCs w:val="24"/>
        </w:rPr>
        <w:t>G</w:t>
      </w:r>
      <w:r w:rsidRPr="00BB0CFB">
        <w:rPr>
          <w:sz w:val="24"/>
          <w:szCs w:val="24"/>
        </w:rPr>
        <w:t xml:space="preserve"> is the RLV necessary to place </w:t>
      </w:r>
      <w:r w:rsidRPr="00BB0CFB">
        <w:rPr>
          <w:b/>
          <w:bCs/>
          <w:sz w:val="24"/>
          <w:szCs w:val="24"/>
        </w:rPr>
        <w:t>k</w:t>
      </w:r>
      <w:r w:rsidRPr="00BB0CFB">
        <w:rPr>
          <w:sz w:val="24"/>
          <w:szCs w:val="24"/>
        </w:rPr>
        <w:t xml:space="preserve"> back in the first BZ.  So every time the electrons traverse a distance G</w:t>
      </w:r>
      <w:r w:rsidR="00871339">
        <w:rPr>
          <w:sz w:val="24"/>
          <w:szCs w:val="24"/>
          <w:vertAlign w:val="subscript"/>
        </w:rPr>
        <w:t>min</w:t>
      </w:r>
      <w:r w:rsidRPr="00BB0CFB">
        <w:rPr>
          <w:sz w:val="24"/>
          <w:szCs w:val="24"/>
        </w:rPr>
        <w:t xml:space="preserve"> = |</w:t>
      </w:r>
      <w:r w:rsidRPr="00BB0CFB">
        <w:rPr>
          <w:b/>
          <w:sz w:val="24"/>
          <w:szCs w:val="24"/>
        </w:rPr>
        <w:t>b</w:t>
      </w:r>
      <w:r w:rsidRPr="00BB0CFB">
        <w:rPr>
          <w:sz w:val="24"/>
          <w:szCs w:val="24"/>
          <w:vertAlign w:val="subscript"/>
        </w:rPr>
        <w:t>1</w:t>
      </w:r>
      <w:r w:rsidRPr="00BB0CFB">
        <w:rPr>
          <w:sz w:val="24"/>
          <w:szCs w:val="24"/>
        </w:rPr>
        <w:t xml:space="preserve"> + </w:t>
      </w:r>
      <w:r w:rsidRPr="00BB0CFB">
        <w:rPr>
          <w:b/>
          <w:sz w:val="24"/>
          <w:szCs w:val="24"/>
        </w:rPr>
        <w:t>b</w:t>
      </w:r>
      <w:r w:rsidRPr="00BB0CFB">
        <w:rPr>
          <w:sz w:val="24"/>
          <w:szCs w:val="24"/>
          <w:vertAlign w:val="subscript"/>
        </w:rPr>
        <w:t>2</w:t>
      </w:r>
      <w:r w:rsidRPr="00BB0CFB">
        <w:rPr>
          <w:sz w:val="24"/>
          <w:szCs w:val="24"/>
        </w:rPr>
        <w:t>| in k-space, they will be reflected back into the first BZ.  The amount of time required for this, i.e., the period of oscillation is:</w:t>
      </w:r>
    </w:p>
    <w:p w14:paraId="14B38D96" w14:textId="77777777" w:rsidR="00466EC8" w:rsidRPr="00BB0CFB" w:rsidRDefault="00466EC8">
      <w:pPr>
        <w:pStyle w:val="NoSpacing"/>
        <w:rPr>
          <w:sz w:val="24"/>
          <w:szCs w:val="24"/>
        </w:rPr>
      </w:pPr>
    </w:p>
    <w:p w14:paraId="3494546E" w14:textId="6996482C" w:rsidR="00466EC8" w:rsidRPr="00BB0CFB" w:rsidRDefault="00871339">
      <w:pPr>
        <w:pStyle w:val="NoSpacing"/>
        <w:rPr>
          <w:sz w:val="24"/>
          <w:szCs w:val="24"/>
        </w:rPr>
      </w:pPr>
      <w:r w:rsidRPr="00BB0CFB">
        <w:rPr>
          <w:position w:val="-32"/>
          <w:sz w:val="24"/>
          <w:szCs w:val="24"/>
        </w:rPr>
        <w:object w:dxaOrig="1040" w:dyaOrig="700" w14:anchorId="59116FF3">
          <v:shape id="_x0000_i1070" type="#_x0000_t75" style="width:52.5pt;height:34.5pt" o:ole="">
            <v:imagedata r:id="rId102" o:title=""/>
          </v:shape>
          <o:OLEObject Type="Embed" ProgID="Equation.DSMT4" ShapeID="_x0000_i1070" DrawAspect="Content" ObjectID="_1818937311" r:id="rId103"/>
        </w:object>
      </w:r>
    </w:p>
    <w:p w14:paraId="437CBE21" w14:textId="77777777" w:rsidR="00466EC8" w:rsidRPr="00BB0CFB" w:rsidRDefault="00466EC8">
      <w:pPr>
        <w:pStyle w:val="NoSpacing"/>
        <w:rPr>
          <w:sz w:val="24"/>
          <w:szCs w:val="24"/>
        </w:rPr>
      </w:pPr>
    </w:p>
    <w:p w14:paraId="7AF67EEF" w14:textId="5C38B89E" w:rsidR="00466EC8" w:rsidRPr="00BB0CFB" w:rsidRDefault="00466EC8">
      <w:pPr>
        <w:pStyle w:val="NoSpacing"/>
        <w:rPr>
          <w:sz w:val="24"/>
          <w:szCs w:val="24"/>
        </w:rPr>
      </w:pPr>
      <w:r w:rsidRPr="00BB0CFB">
        <w:rPr>
          <w:sz w:val="24"/>
          <w:szCs w:val="24"/>
        </w:rPr>
        <w:t>So the frequency of oscillation is:</w:t>
      </w:r>
    </w:p>
    <w:p w14:paraId="436A38C6" w14:textId="77777777" w:rsidR="00466EC8" w:rsidRDefault="00466EC8">
      <w:pPr>
        <w:pStyle w:val="NoSpacing"/>
      </w:pPr>
    </w:p>
    <w:p w14:paraId="6173F2C2" w14:textId="0F36B5CB" w:rsidR="003356B6" w:rsidRDefault="00871339">
      <w:pPr>
        <w:pStyle w:val="NoSpacing"/>
      </w:pPr>
      <w:r w:rsidRPr="00871339">
        <w:rPr>
          <w:position w:val="-30"/>
        </w:rPr>
        <w:object w:dxaOrig="3560" w:dyaOrig="720" w14:anchorId="3F19BC58">
          <v:shape id="_x0000_i1071" type="#_x0000_t75" style="width:178pt;height:36pt" o:ole="">
            <v:imagedata r:id="rId104" o:title=""/>
          </v:shape>
          <o:OLEObject Type="Embed" ProgID="Equation.DSMT4" ShapeID="_x0000_i1071" DrawAspect="Content" ObjectID="_1818937312" r:id="rId105"/>
        </w:object>
      </w:r>
    </w:p>
    <w:p w14:paraId="631F18C5" w14:textId="77777777" w:rsidR="003356B6" w:rsidRDefault="003356B6">
      <w:pPr>
        <w:pStyle w:val="NoSpacing"/>
      </w:pPr>
    </w:p>
    <w:p w14:paraId="61ECE141" w14:textId="16B30FC2" w:rsidR="00FD4665" w:rsidRPr="00FD4665" w:rsidRDefault="00FD4665">
      <w:pPr>
        <w:pStyle w:val="NoSpacing"/>
        <w:rPr>
          <w:rFonts w:cstheme="minorHAnsi"/>
          <w:b/>
          <w:sz w:val="28"/>
          <w:szCs w:val="28"/>
        </w:rPr>
      </w:pPr>
      <w:r w:rsidRPr="00FD4665">
        <w:rPr>
          <w:rFonts w:cstheme="minorHAnsi"/>
          <w:b/>
          <w:sz w:val="28"/>
          <w:szCs w:val="28"/>
        </w:rPr>
        <w:t>Motion in a constant B field</w:t>
      </w:r>
    </w:p>
    <w:p w14:paraId="66153412" w14:textId="1B459C52" w:rsidR="000B5B93" w:rsidRDefault="00ED3E53">
      <w:pPr>
        <w:pStyle w:val="NoSpacing"/>
        <w:rPr>
          <w:rFonts w:cstheme="minorHAnsi"/>
          <w:sz w:val="24"/>
          <w:szCs w:val="24"/>
        </w:rPr>
      </w:pPr>
      <w:r>
        <w:rPr>
          <w:rFonts w:cstheme="minorHAnsi"/>
          <w:sz w:val="24"/>
          <w:szCs w:val="24"/>
        </w:rPr>
        <w:t xml:space="preserve">What if we </w:t>
      </w:r>
      <w:r w:rsidR="00FD4665">
        <w:rPr>
          <w:rFonts w:cstheme="minorHAnsi"/>
          <w:sz w:val="24"/>
          <w:szCs w:val="24"/>
        </w:rPr>
        <w:t>take out our electric field and replace it with</w:t>
      </w:r>
      <w:r>
        <w:rPr>
          <w:rFonts w:cstheme="minorHAnsi"/>
          <w:sz w:val="24"/>
          <w:szCs w:val="24"/>
        </w:rPr>
        <w:t xml:space="preserve"> a magnetic field?  </w:t>
      </w:r>
      <w:r w:rsidR="00D2046D">
        <w:rPr>
          <w:rFonts w:cstheme="minorHAnsi"/>
          <w:sz w:val="24"/>
          <w:szCs w:val="24"/>
        </w:rPr>
        <w:t>Then our equations of motion are:</w:t>
      </w:r>
    </w:p>
    <w:p w14:paraId="2EF60D49" w14:textId="30686DEE" w:rsidR="00FD4665" w:rsidRDefault="00FD4665">
      <w:pPr>
        <w:pStyle w:val="NoSpacing"/>
        <w:rPr>
          <w:rFonts w:cstheme="minorHAnsi"/>
          <w:sz w:val="24"/>
          <w:szCs w:val="24"/>
        </w:rPr>
      </w:pPr>
    </w:p>
    <w:p w14:paraId="118BEB9B" w14:textId="364445D2" w:rsidR="00D2046D" w:rsidRDefault="00D2046D" w:rsidP="00D2046D">
      <w:pPr>
        <w:rPr>
          <w:rFonts w:ascii="Calibri" w:hAnsi="Calibri" w:cs="Calibri"/>
        </w:rPr>
      </w:pPr>
      <w:r w:rsidRPr="00D2046D">
        <w:rPr>
          <w:rFonts w:ascii="Calibri" w:hAnsi="Calibri" w:cs="Calibri"/>
          <w:position w:val="-28"/>
        </w:rPr>
        <w:object w:dxaOrig="1240" w:dyaOrig="680" w14:anchorId="7FE37FB6">
          <v:shape id="_x0000_i1072" type="#_x0000_t75" style="width:62pt;height:34pt" o:ole="" filled="t" fillcolor="#cfc">
            <v:imagedata r:id="rId106" o:title=""/>
          </v:shape>
          <o:OLEObject Type="Embed" ProgID="Equation.DSMT4" ShapeID="_x0000_i1072" DrawAspect="Content" ObjectID="_1818937313" r:id="rId107"/>
        </w:object>
      </w:r>
    </w:p>
    <w:p w14:paraId="3FDA5F4B" w14:textId="77777777" w:rsidR="00D2046D" w:rsidRDefault="00D2046D" w:rsidP="00D2046D">
      <w:pPr>
        <w:rPr>
          <w:rFonts w:ascii="Calibri" w:hAnsi="Calibri" w:cs="Calibri"/>
        </w:rPr>
      </w:pPr>
    </w:p>
    <w:p w14:paraId="37868CC0" w14:textId="083473B1" w:rsidR="00D2046D" w:rsidRDefault="00D2046D" w:rsidP="00D2046D">
      <w:pPr>
        <w:rPr>
          <w:rFonts w:ascii="Calibri" w:hAnsi="Calibri" w:cs="Calibri"/>
        </w:rPr>
      </w:pPr>
      <w:r>
        <w:rPr>
          <w:rFonts w:ascii="Calibri" w:hAnsi="Calibri" w:cs="Calibri"/>
        </w:rPr>
        <w:t xml:space="preserve">where </w:t>
      </w:r>
      <w:r w:rsidRPr="00D2046D">
        <w:rPr>
          <w:rFonts w:ascii="Calibri" w:hAnsi="Calibri" w:cs="Calibri"/>
          <w:b/>
        </w:rPr>
        <w:t>v</w:t>
      </w:r>
      <w:r>
        <w:rPr>
          <w:rFonts w:ascii="Calibri" w:hAnsi="Calibri" w:cs="Calibri"/>
        </w:rPr>
        <w:t xml:space="preserve"> = ∂ε/∂</w:t>
      </w:r>
      <w:r w:rsidRPr="00D2046D">
        <w:rPr>
          <w:rFonts w:ascii="Calibri" w:hAnsi="Calibri" w:cs="Calibri"/>
          <w:b/>
        </w:rPr>
        <w:t>k</w:t>
      </w:r>
      <w:r>
        <w:rPr>
          <w:rFonts w:ascii="Calibri" w:hAnsi="Calibri" w:cs="Calibri"/>
        </w:rPr>
        <w:t xml:space="preserve"> of course.  Note ε(k) is constant of the motion, since:</w:t>
      </w:r>
    </w:p>
    <w:p w14:paraId="2F0CA7DE" w14:textId="1390BA6E" w:rsidR="00D2046D" w:rsidRDefault="00D2046D" w:rsidP="00D2046D">
      <w:pPr>
        <w:rPr>
          <w:rFonts w:ascii="Calibri" w:hAnsi="Calibri" w:cs="Calibri"/>
        </w:rPr>
      </w:pPr>
    </w:p>
    <w:p w14:paraId="324CCC14" w14:textId="0AA638B2" w:rsidR="00D2046D" w:rsidRDefault="00184D2C" w:rsidP="00D2046D">
      <w:pPr>
        <w:rPr>
          <w:rFonts w:ascii="Calibri" w:hAnsi="Calibri" w:cs="Calibri"/>
        </w:rPr>
      </w:pPr>
      <w:r w:rsidRPr="00D2046D">
        <w:rPr>
          <w:rFonts w:ascii="Calibri" w:hAnsi="Calibri" w:cs="Calibri"/>
          <w:position w:val="-24"/>
        </w:rPr>
        <w:object w:dxaOrig="3640" w:dyaOrig="620" w14:anchorId="4014D8BF">
          <v:shape id="_x0000_i1073" type="#_x0000_t75" style="width:181.5pt;height:31.5pt" o:ole="">
            <v:imagedata r:id="rId108" o:title=""/>
          </v:shape>
          <o:OLEObject Type="Embed" ProgID="Equation.DSMT4" ShapeID="_x0000_i1073" DrawAspect="Content" ObjectID="_1818937314" r:id="rId109"/>
        </w:object>
      </w:r>
    </w:p>
    <w:p w14:paraId="3AAB2284" w14:textId="5257EB9B" w:rsidR="00D2046D" w:rsidRDefault="00D2046D" w:rsidP="00D2046D">
      <w:pPr>
        <w:rPr>
          <w:rFonts w:ascii="Calibri" w:hAnsi="Calibri" w:cs="Calibri"/>
        </w:rPr>
      </w:pPr>
    </w:p>
    <w:p w14:paraId="11F6885B" w14:textId="5527CAE1" w:rsidR="00D2046D" w:rsidRPr="00CC5D02" w:rsidRDefault="00D2046D" w:rsidP="00D2046D">
      <w:pPr>
        <w:rPr>
          <w:rFonts w:ascii="Calibri" w:hAnsi="Calibri" w:cs="Calibri"/>
        </w:rPr>
      </w:pPr>
      <w:r>
        <w:rPr>
          <w:rFonts w:ascii="Calibri" w:hAnsi="Calibri" w:cs="Calibri"/>
        </w:rPr>
        <w:t xml:space="preserve">Also </w:t>
      </w:r>
      <m:oMath>
        <m:acc>
          <m:accPr>
            <m:chr m:val="̇"/>
            <m:ctrlPr>
              <w:rPr>
                <w:rFonts w:ascii="Cambria Math" w:hAnsi="Cambria Math" w:cs="Calibri"/>
                <w:i/>
              </w:rPr>
            </m:ctrlPr>
          </m:accPr>
          <m:e>
            <m:r>
              <m:rPr>
                <m:sty m:val="bi"/>
              </m:rPr>
              <w:rPr>
                <w:rFonts w:ascii="Cambria Math" w:hAnsi="Cambria Math" w:cs="Calibri"/>
              </w:rPr>
              <m:t>k</m:t>
            </m:r>
          </m:e>
        </m:acc>
      </m:oMath>
      <w:r w:rsidR="009C06B9">
        <w:rPr>
          <w:rFonts w:ascii="Calibri" w:hAnsi="Calibri" w:cs="Calibri"/>
        </w:rPr>
        <w:t xml:space="preserve"> in direction of B is constant, since:</w:t>
      </w:r>
    </w:p>
    <w:p w14:paraId="3FD266AF" w14:textId="77777777" w:rsidR="00D2046D" w:rsidRPr="00CC5D02" w:rsidRDefault="00D2046D" w:rsidP="00D2046D">
      <w:pPr>
        <w:rPr>
          <w:rFonts w:ascii="Calibri" w:hAnsi="Calibri" w:cs="Calibri"/>
        </w:rPr>
      </w:pPr>
    </w:p>
    <w:p w14:paraId="05BA259D" w14:textId="00EAE055" w:rsidR="00D2046D" w:rsidRDefault="009C06B9" w:rsidP="00D2046D">
      <w:pPr>
        <w:rPr>
          <w:rFonts w:ascii="Calibri" w:hAnsi="Calibri" w:cs="Calibri"/>
        </w:rPr>
      </w:pPr>
      <w:r w:rsidRPr="005D78A1">
        <w:rPr>
          <w:position w:val="-10"/>
        </w:rPr>
        <w:object w:dxaOrig="2180" w:dyaOrig="380" w14:anchorId="0BD9513A">
          <v:shape id="_x0000_i1074" type="#_x0000_t75" style="width:109.5pt;height:19.5pt" o:ole="">
            <v:imagedata r:id="rId110" o:title=""/>
          </v:shape>
          <o:OLEObject Type="Embed" ProgID="Equation.DSMT4" ShapeID="_x0000_i1074" DrawAspect="Content" ObjectID="_1818937315" r:id="rId111"/>
        </w:object>
      </w:r>
    </w:p>
    <w:p w14:paraId="314E1715" w14:textId="77777777" w:rsidR="00FD4665" w:rsidRDefault="00FD4665">
      <w:pPr>
        <w:pStyle w:val="NoSpacing"/>
        <w:rPr>
          <w:rFonts w:cstheme="minorHAnsi"/>
          <w:sz w:val="24"/>
          <w:szCs w:val="24"/>
        </w:rPr>
      </w:pPr>
    </w:p>
    <w:p w14:paraId="5DB1CFF0" w14:textId="128E2BE8" w:rsidR="000B5B93" w:rsidRDefault="009C06B9">
      <w:pPr>
        <w:pStyle w:val="NoSpacing"/>
        <w:rPr>
          <w:rFonts w:cstheme="minorHAnsi"/>
          <w:sz w:val="24"/>
          <w:szCs w:val="24"/>
        </w:rPr>
      </w:pPr>
      <w:r>
        <w:rPr>
          <w:rFonts w:cstheme="minorHAnsi"/>
          <w:sz w:val="24"/>
          <w:szCs w:val="24"/>
        </w:rPr>
        <w:t xml:space="preserve">Thus the motion of </w:t>
      </w:r>
      <w:r w:rsidRPr="009C06B9">
        <w:rPr>
          <w:rFonts w:cstheme="minorHAnsi"/>
          <w:b/>
          <w:sz w:val="24"/>
          <w:szCs w:val="24"/>
        </w:rPr>
        <w:t>k</w:t>
      </w:r>
      <w:r>
        <w:rPr>
          <w:rFonts w:cstheme="minorHAnsi"/>
          <w:sz w:val="24"/>
          <w:szCs w:val="24"/>
        </w:rPr>
        <w:t xml:space="preserve">(t) along </w:t>
      </w:r>
      <w:r w:rsidRPr="009C06B9">
        <w:rPr>
          <w:rFonts w:cstheme="minorHAnsi"/>
          <w:b/>
          <w:sz w:val="24"/>
          <w:szCs w:val="24"/>
        </w:rPr>
        <w:t>B</w:t>
      </w:r>
      <w:r>
        <w:rPr>
          <w:rFonts w:cstheme="minorHAnsi"/>
          <w:sz w:val="24"/>
          <w:szCs w:val="24"/>
        </w:rPr>
        <w:t xml:space="preserve"> is constant, and in any event, along a constant energy contour.   </w:t>
      </w:r>
      <w:r w:rsidR="00B37706">
        <w:rPr>
          <w:rFonts w:cstheme="minorHAnsi"/>
          <w:sz w:val="24"/>
          <w:szCs w:val="24"/>
        </w:rPr>
        <w:t>So say</w:t>
      </w:r>
      <w:r w:rsidR="00B40ABA">
        <w:rPr>
          <w:rFonts w:cstheme="minorHAnsi"/>
          <w:sz w:val="24"/>
          <w:szCs w:val="24"/>
        </w:rPr>
        <w:t xml:space="preserve"> we have a nearly free electron band, with magnetic field pointing upward.  </w:t>
      </w:r>
    </w:p>
    <w:p w14:paraId="6C5B29C2" w14:textId="005DEEFE" w:rsidR="00B37706" w:rsidRDefault="00B37706">
      <w:pPr>
        <w:pStyle w:val="NoSpacing"/>
        <w:rPr>
          <w:rFonts w:cstheme="minorHAnsi"/>
          <w:sz w:val="24"/>
          <w:szCs w:val="24"/>
        </w:rPr>
      </w:pPr>
    </w:p>
    <w:p w14:paraId="2EA62EF6" w14:textId="26F1D16D" w:rsidR="00B37706" w:rsidRDefault="00B40ABA">
      <w:pPr>
        <w:pStyle w:val="NoSpacing"/>
        <w:rPr>
          <w:rFonts w:cstheme="minorHAnsi"/>
          <w:sz w:val="24"/>
          <w:szCs w:val="24"/>
        </w:rPr>
      </w:pPr>
      <w:r w:rsidRPr="00B40ABA">
        <w:rPr>
          <w:rFonts w:cstheme="minorHAnsi"/>
          <w:noProof/>
          <w:sz w:val="24"/>
          <w:szCs w:val="24"/>
        </w:rPr>
        <w:drawing>
          <wp:inline distT="0" distB="0" distL="0" distR="0" wp14:anchorId="25FC18E1" wp14:editId="360CB9ED">
            <wp:extent cx="2708564" cy="1699508"/>
            <wp:effectExtent l="0" t="0" r="0" b="0"/>
            <wp:docPr id="6" name="Picture 6"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urface chart&#10;&#10;Description automatically generated"/>
                    <pic:cNvPicPr/>
                  </pic:nvPicPr>
                  <pic:blipFill>
                    <a:blip r:embed="rId112"/>
                    <a:stretch>
                      <a:fillRect/>
                    </a:stretch>
                  </pic:blipFill>
                  <pic:spPr>
                    <a:xfrm>
                      <a:off x="0" y="0"/>
                      <a:ext cx="2747068" cy="1723668"/>
                    </a:xfrm>
                    <a:prstGeom prst="rect">
                      <a:avLst/>
                    </a:prstGeom>
                  </pic:spPr>
                </pic:pic>
              </a:graphicData>
            </a:graphic>
          </wp:inline>
        </w:drawing>
      </w:r>
    </w:p>
    <w:p w14:paraId="7D9F22C0" w14:textId="73371B8D" w:rsidR="00B37706" w:rsidRDefault="00B37706">
      <w:pPr>
        <w:pStyle w:val="NoSpacing"/>
        <w:rPr>
          <w:rFonts w:cstheme="minorHAnsi"/>
          <w:sz w:val="24"/>
          <w:szCs w:val="24"/>
        </w:rPr>
      </w:pPr>
    </w:p>
    <w:p w14:paraId="2428D9E0" w14:textId="373BBE48" w:rsidR="00B40ABA" w:rsidRDefault="00B40ABA">
      <w:pPr>
        <w:pStyle w:val="NoSpacing"/>
        <w:rPr>
          <w:rFonts w:cstheme="minorHAnsi"/>
          <w:sz w:val="24"/>
          <w:szCs w:val="24"/>
        </w:rPr>
      </w:pPr>
      <w:r>
        <w:rPr>
          <w:rFonts w:cstheme="minorHAnsi"/>
          <w:sz w:val="24"/>
          <w:szCs w:val="24"/>
        </w:rPr>
        <w:t>And then we’ll look at an electron at a k-point on a nearly circular constant energy contour.  The magnetic field will make it execute the following motion.  We can tell it goes C</w:t>
      </w:r>
      <w:r w:rsidR="000F0F04">
        <w:rPr>
          <w:rFonts w:cstheme="minorHAnsi"/>
          <w:sz w:val="24"/>
          <w:szCs w:val="24"/>
        </w:rPr>
        <w:t>C</w:t>
      </w:r>
      <w:r>
        <w:rPr>
          <w:rFonts w:cstheme="minorHAnsi"/>
          <w:sz w:val="24"/>
          <w:szCs w:val="24"/>
        </w:rPr>
        <w:t xml:space="preserve">W because </w:t>
      </w:r>
      <w:r w:rsidR="00E678EE">
        <w:rPr>
          <w:rFonts w:cstheme="minorHAnsi"/>
          <w:sz w:val="24"/>
          <w:szCs w:val="24"/>
        </w:rPr>
        <w:t xml:space="preserve">at, say, the top of the trajectory, </w:t>
      </w:r>
      <w:r w:rsidR="00E678EE" w:rsidRPr="000C2D8E">
        <w:rPr>
          <w:rFonts w:cstheme="minorHAnsi"/>
          <w:b/>
          <w:bCs/>
          <w:sz w:val="24"/>
          <w:szCs w:val="24"/>
        </w:rPr>
        <w:t>v</w:t>
      </w:r>
      <w:r w:rsidR="00E678EE">
        <w:rPr>
          <w:rFonts w:cstheme="minorHAnsi"/>
          <w:sz w:val="24"/>
          <w:szCs w:val="24"/>
        </w:rPr>
        <w:t xml:space="preserve"> goes up the page (since that is the direction of the energy gradient), and </w:t>
      </w:r>
      <w:r w:rsidR="00E678EE" w:rsidRPr="000C2D8E">
        <w:rPr>
          <w:rFonts w:cstheme="minorHAnsi"/>
          <w:b/>
          <w:bCs/>
          <w:sz w:val="24"/>
          <w:szCs w:val="24"/>
        </w:rPr>
        <w:t>B</w:t>
      </w:r>
      <w:r w:rsidR="00E678EE">
        <w:rPr>
          <w:rFonts w:cstheme="minorHAnsi"/>
          <w:sz w:val="24"/>
          <w:szCs w:val="24"/>
        </w:rPr>
        <w:t xml:space="preserve"> goes out of the page, so </w:t>
      </w:r>
      <w:r w:rsidR="00E678EE" w:rsidRPr="000C2D8E">
        <w:rPr>
          <w:rFonts w:cstheme="minorHAnsi"/>
          <w:b/>
          <w:bCs/>
          <w:sz w:val="24"/>
          <w:szCs w:val="24"/>
        </w:rPr>
        <w:t>v</w:t>
      </w:r>
      <w:r w:rsidR="00E678EE">
        <w:rPr>
          <w:rFonts w:ascii="Calibri" w:hAnsi="Calibri" w:cs="Calibri"/>
          <w:sz w:val="24"/>
          <w:szCs w:val="24"/>
        </w:rPr>
        <w:t>×</w:t>
      </w:r>
      <w:r w:rsidR="00E678EE" w:rsidRPr="000C2D8E">
        <w:rPr>
          <w:rFonts w:cstheme="minorHAnsi"/>
          <w:b/>
          <w:bCs/>
          <w:sz w:val="24"/>
          <w:szCs w:val="24"/>
        </w:rPr>
        <w:t>B</w:t>
      </w:r>
      <w:r w:rsidR="00E678EE">
        <w:rPr>
          <w:rFonts w:cstheme="minorHAnsi"/>
          <w:sz w:val="24"/>
          <w:szCs w:val="24"/>
        </w:rPr>
        <w:t xml:space="preserve"> points right, and since e is negative, that makes </w:t>
      </w:r>
      <m:oMath>
        <m:acc>
          <m:accPr>
            <m:chr m:val="̇"/>
            <m:ctrlPr>
              <w:rPr>
                <w:rFonts w:ascii="Cambria Math" w:hAnsi="Cambria Math" w:cstheme="minorHAnsi"/>
                <w:i/>
                <w:sz w:val="24"/>
                <w:szCs w:val="24"/>
              </w:rPr>
            </m:ctrlPr>
          </m:accPr>
          <m:e>
            <m:r>
              <m:rPr>
                <m:sty m:val="bi"/>
              </m:rPr>
              <w:rPr>
                <w:rFonts w:ascii="Cambria Math" w:hAnsi="Cambria Math" w:cstheme="minorHAnsi"/>
                <w:sz w:val="24"/>
                <w:szCs w:val="24"/>
              </w:rPr>
              <m:t>k</m:t>
            </m:r>
          </m:e>
        </m:acc>
      </m:oMath>
      <w:r w:rsidR="00E678EE">
        <w:rPr>
          <w:rFonts w:cstheme="minorHAnsi"/>
          <w:sz w:val="24"/>
          <w:szCs w:val="24"/>
        </w:rPr>
        <w:t xml:space="preserve"> point left.</w:t>
      </w:r>
    </w:p>
    <w:p w14:paraId="4D080A1B" w14:textId="77777777" w:rsidR="00B40ABA" w:rsidRDefault="00B40ABA">
      <w:pPr>
        <w:pStyle w:val="NoSpacing"/>
        <w:rPr>
          <w:rFonts w:cstheme="minorHAnsi"/>
          <w:sz w:val="24"/>
          <w:szCs w:val="24"/>
        </w:rPr>
      </w:pPr>
    </w:p>
    <w:p w14:paraId="299BFA52" w14:textId="3A60BD54" w:rsidR="00B37706" w:rsidRDefault="00EA302B">
      <w:pPr>
        <w:pStyle w:val="NoSpacing"/>
        <w:rPr>
          <w:rFonts w:cstheme="minorHAnsi"/>
          <w:sz w:val="24"/>
          <w:szCs w:val="24"/>
        </w:rPr>
      </w:pPr>
      <w:r w:rsidRPr="00EA302B">
        <w:rPr>
          <w:rFonts w:cstheme="minorHAnsi"/>
          <w:noProof/>
          <w:sz w:val="24"/>
          <w:szCs w:val="24"/>
        </w:rPr>
        <w:drawing>
          <wp:inline distT="0" distB="0" distL="0" distR="0" wp14:anchorId="2C4C19BB" wp14:editId="7E83E915">
            <wp:extent cx="2911092" cy="2446232"/>
            <wp:effectExtent l="0" t="0" r="3810" b="0"/>
            <wp:docPr id="3" name="Picture 3" descr="Chart, diagram,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diagram, bubble chart&#10;&#10;Description automatically generated"/>
                    <pic:cNvPicPr/>
                  </pic:nvPicPr>
                  <pic:blipFill>
                    <a:blip r:embed="rId113"/>
                    <a:stretch>
                      <a:fillRect/>
                    </a:stretch>
                  </pic:blipFill>
                  <pic:spPr>
                    <a:xfrm>
                      <a:off x="0" y="0"/>
                      <a:ext cx="2911092" cy="2446232"/>
                    </a:xfrm>
                    <a:prstGeom prst="rect">
                      <a:avLst/>
                    </a:prstGeom>
                  </pic:spPr>
                </pic:pic>
              </a:graphicData>
            </a:graphic>
          </wp:inline>
        </w:drawing>
      </w:r>
    </w:p>
    <w:p w14:paraId="06B01C9B" w14:textId="5A6CB397" w:rsidR="00B37706" w:rsidRDefault="00B37706">
      <w:pPr>
        <w:pStyle w:val="NoSpacing"/>
        <w:rPr>
          <w:rFonts w:cstheme="minorHAnsi"/>
          <w:sz w:val="24"/>
          <w:szCs w:val="24"/>
        </w:rPr>
      </w:pPr>
    </w:p>
    <w:p w14:paraId="17328D63" w14:textId="6227B2DB" w:rsidR="00216DDF" w:rsidRDefault="00216DDF">
      <w:pPr>
        <w:pStyle w:val="NoSpacing"/>
        <w:rPr>
          <w:rFonts w:cstheme="minorHAnsi"/>
          <w:sz w:val="24"/>
          <w:szCs w:val="24"/>
        </w:rPr>
      </w:pPr>
      <w:r>
        <w:rPr>
          <w:rFonts w:cstheme="minorHAnsi"/>
          <w:sz w:val="24"/>
          <w:szCs w:val="24"/>
        </w:rPr>
        <w:t>If the Fermi surface is indeed spherical, and</w:t>
      </w:r>
      <w:r w:rsidR="003B5B65">
        <w:rPr>
          <w:rFonts w:cstheme="minorHAnsi"/>
          <w:sz w:val="24"/>
          <w:szCs w:val="24"/>
        </w:rPr>
        <w:t xml:space="preserve"> </w:t>
      </w:r>
      <w:r>
        <w:rPr>
          <w:rFonts w:cstheme="minorHAnsi"/>
          <w:sz w:val="24"/>
          <w:szCs w:val="24"/>
        </w:rPr>
        <w:t>we do have a circular orbit, as depicted, then we can get the period of motion,</w:t>
      </w:r>
    </w:p>
    <w:p w14:paraId="0575F1C2" w14:textId="18C85607" w:rsidR="00216DDF" w:rsidRDefault="00216DDF">
      <w:pPr>
        <w:pStyle w:val="NoSpacing"/>
        <w:rPr>
          <w:rFonts w:cstheme="minorHAnsi"/>
          <w:sz w:val="24"/>
          <w:szCs w:val="24"/>
        </w:rPr>
      </w:pPr>
    </w:p>
    <w:p w14:paraId="58990702" w14:textId="74E91C9A" w:rsidR="00216DDF" w:rsidRDefault="007C3458">
      <w:pPr>
        <w:pStyle w:val="NoSpacing"/>
      </w:pPr>
      <w:r w:rsidRPr="007C3458">
        <w:rPr>
          <w:position w:val="-172"/>
        </w:rPr>
        <w:object w:dxaOrig="3480" w:dyaOrig="3200" w14:anchorId="4C6E620B">
          <v:shape id="_x0000_i1075" type="#_x0000_t75" style="width:174pt;height:160.5pt" o:ole="">
            <v:imagedata r:id="rId114" o:title=""/>
          </v:shape>
          <o:OLEObject Type="Embed" ProgID="Equation.DSMT4" ShapeID="_x0000_i1075" DrawAspect="Content" ObjectID="_1818937316" r:id="rId115"/>
        </w:object>
      </w:r>
    </w:p>
    <w:p w14:paraId="2DFB2E3E" w14:textId="1829C263" w:rsidR="007C3458" w:rsidRDefault="007C3458">
      <w:pPr>
        <w:pStyle w:val="NoSpacing"/>
      </w:pPr>
    </w:p>
    <w:p w14:paraId="15131CD8" w14:textId="3B913E0B" w:rsidR="007C3458" w:rsidRDefault="007C3458">
      <w:pPr>
        <w:pStyle w:val="NoSpacing"/>
      </w:pPr>
      <w:r>
        <w:t>Can take derivative:</w:t>
      </w:r>
    </w:p>
    <w:p w14:paraId="4E05F1E7" w14:textId="551E16D0" w:rsidR="007C3458" w:rsidRDefault="007C3458">
      <w:pPr>
        <w:pStyle w:val="NoSpacing"/>
      </w:pPr>
    </w:p>
    <w:p w14:paraId="7E5E18FA" w14:textId="5E3A579F" w:rsidR="007C3458" w:rsidRDefault="007C3458">
      <w:pPr>
        <w:pStyle w:val="NoSpacing"/>
      </w:pPr>
      <w:r w:rsidRPr="007C3458">
        <w:rPr>
          <w:position w:val="-34"/>
        </w:rPr>
        <w:object w:dxaOrig="3159" w:dyaOrig="800" w14:anchorId="2A394A25">
          <v:shape id="_x0000_i1076" type="#_x0000_t75" style="width:157.5pt;height:40.5pt" o:ole="">
            <v:imagedata r:id="rId116" o:title=""/>
          </v:shape>
          <o:OLEObject Type="Embed" ProgID="Equation.DSMT4" ShapeID="_x0000_i1076" DrawAspect="Content" ObjectID="_1818937317" r:id="rId117"/>
        </w:object>
      </w:r>
    </w:p>
    <w:p w14:paraId="7F405004" w14:textId="614AA0D0" w:rsidR="007C3458" w:rsidRDefault="007C3458">
      <w:pPr>
        <w:pStyle w:val="NoSpacing"/>
      </w:pPr>
    </w:p>
    <w:p w14:paraId="0708330B" w14:textId="79279AE7" w:rsidR="007C3458" w:rsidRDefault="00787A6C">
      <w:pPr>
        <w:pStyle w:val="NoSpacing"/>
      </w:pPr>
      <w:r>
        <w:t>General solution is:</w:t>
      </w:r>
    </w:p>
    <w:p w14:paraId="3EB05510" w14:textId="0DBC0AC7" w:rsidR="007C3458" w:rsidRDefault="007C3458">
      <w:pPr>
        <w:pStyle w:val="NoSpacing"/>
      </w:pPr>
    </w:p>
    <w:p w14:paraId="01F61E1B" w14:textId="52E05E90" w:rsidR="007C3458" w:rsidRDefault="00F438BE">
      <w:pPr>
        <w:pStyle w:val="NoSpacing"/>
      </w:pPr>
      <w:r w:rsidRPr="00F438BE">
        <w:rPr>
          <w:position w:val="-62"/>
        </w:rPr>
        <w:object w:dxaOrig="6039" w:dyaOrig="1359" w14:anchorId="4342B7E3">
          <v:shape id="_x0000_i1077" type="#_x0000_t75" style="width:303pt;height:67.5pt" o:ole="">
            <v:imagedata r:id="rId118" o:title=""/>
          </v:shape>
          <o:OLEObject Type="Embed" ProgID="Equation.DSMT4" ShapeID="_x0000_i1077" DrawAspect="Content" ObjectID="_1818937318" r:id="rId119"/>
        </w:object>
      </w:r>
    </w:p>
    <w:p w14:paraId="049895BB" w14:textId="6CB4CB1F" w:rsidR="00F438BE" w:rsidRDefault="00F438BE">
      <w:pPr>
        <w:pStyle w:val="NoSpacing"/>
      </w:pPr>
    </w:p>
    <w:p w14:paraId="6EE15A32" w14:textId="12E58093" w:rsidR="00F438BE" w:rsidRDefault="00F438BE">
      <w:pPr>
        <w:pStyle w:val="NoSpacing"/>
      </w:pPr>
      <w:r>
        <w:t xml:space="preserve">where </w:t>
      </w:r>
      <w:r>
        <w:rPr>
          <w:rFonts w:ascii="Calibri" w:hAnsi="Calibri" w:cs="Calibri"/>
        </w:rPr>
        <w:t>α</w:t>
      </w:r>
      <w:r>
        <w:rPr>
          <w:vertAlign w:val="subscript"/>
        </w:rPr>
        <w:t>x,y</w:t>
      </w:r>
      <w:r>
        <w:t xml:space="preserve"> and </w:t>
      </w:r>
      <w:r>
        <w:rPr>
          <w:rFonts w:ascii="Calibri" w:hAnsi="Calibri" w:cs="Calibri"/>
        </w:rPr>
        <w:t>β</w:t>
      </w:r>
      <w:r>
        <w:rPr>
          <w:vertAlign w:val="subscript"/>
        </w:rPr>
        <w:t>x,y</w:t>
      </w:r>
      <w:r>
        <w:t xml:space="preserve"> are arbitrary constants.  Initial conditions require,</w:t>
      </w:r>
    </w:p>
    <w:p w14:paraId="09823CAE" w14:textId="645E984E" w:rsidR="00F438BE" w:rsidRDefault="00F438BE">
      <w:pPr>
        <w:pStyle w:val="NoSpacing"/>
      </w:pPr>
    </w:p>
    <w:p w14:paraId="1C05D1EA" w14:textId="4B6678B6" w:rsidR="00F438BE" w:rsidRPr="00F438BE" w:rsidRDefault="00F438BE">
      <w:pPr>
        <w:pStyle w:val="NoSpacing"/>
      </w:pPr>
      <w:r w:rsidRPr="00F438BE">
        <w:rPr>
          <w:position w:val="-32"/>
        </w:rPr>
        <w:object w:dxaOrig="3340" w:dyaOrig="760" w14:anchorId="54C2A704">
          <v:shape id="_x0000_i1078" type="#_x0000_t75" style="width:166.5pt;height:37.5pt" o:ole="">
            <v:imagedata r:id="rId120" o:title=""/>
          </v:shape>
          <o:OLEObject Type="Embed" ProgID="Equation.DSMT4" ShapeID="_x0000_i1078" DrawAspect="Content" ObjectID="_1818937319" r:id="rId121"/>
        </w:object>
      </w:r>
    </w:p>
    <w:p w14:paraId="2BC159C5" w14:textId="339DB754" w:rsidR="00787A6C" w:rsidRDefault="00787A6C">
      <w:pPr>
        <w:pStyle w:val="NoSpacing"/>
      </w:pPr>
    </w:p>
    <w:p w14:paraId="448EE669" w14:textId="51D7F668" w:rsidR="00787A6C" w:rsidRDefault="00F438BE">
      <w:pPr>
        <w:pStyle w:val="NoSpacing"/>
      </w:pPr>
      <w:r>
        <w:t xml:space="preserve">And also have that </w:t>
      </w:r>
      <m:oMath>
        <m:acc>
          <m:accPr>
            <m:chr m:val="̇"/>
            <m:ctrlPr>
              <w:rPr>
                <w:rFonts w:ascii="Cambria Math" w:hAnsi="Cambria Math"/>
                <w:i/>
              </w:rPr>
            </m:ctrlPr>
          </m:accPr>
          <m:e>
            <m:r>
              <w:rPr>
                <w:rFonts w:ascii="Cambria Math" w:hAnsi="Cambria Math"/>
              </w:rPr>
              <m:t>k</m:t>
            </m:r>
          </m:e>
        </m:acc>
      </m:oMath>
      <w:r>
        <w:rPr>
          <w:vertAlign w:val="subscript"/>
        </w:rPr>
        <w:t>x</w:t>
      </w:r>
      <w:r>
        <w:t>(t) = eB/m</w:t>
      </w:r>
      <w:r>
        <w:rPr>
          <w:vertAlign w:val="superscript"/>
        </w:rPr>
        <w:t>*</w:t>
      </w:r>
      <w:r>
        <w:t>k</w:t>
      </w:r>
      <w:r>
        <w:rPr>
          <w:vertAlign w:val="subscript"/>
        </w:rPr>
        <w:t>y</w:t>
      </w:r>
      <w:r>
        <w:t>, so that requires,</w:t>
      </w:r>
    </w:p>
    <w:p w14:paraId="44B75AE6" w14:textId="4926F83B" w:rsidR="00F438BE" w:rsidRDefault="00F438BE">
      <w:pPr>
        <w:pStyle w:val="NoSpacing"/>
      </w:pPr>
    </w:p>
    <w:p w14:paraId="770DBEA1" w14:textId="7F38D853" w:rsidR="00F438BE" w:rsidRDefault="00B01B6B">
      <w:pPr>
        <w:pStyle w:val="NoSpacing"/>
      </w:pPr>
      <w:r w:rsidRPr="00B01B6B">
        <w:rPr>
          <w:position w:val="-128"/>
        </w:rPr>
        <w:object w:dxaOrig="6560" w:dyaOrig="2680" w14:anchorId="3E2DC294">
          <v:shape id="_x0000_i1079" type="#_x0000_t75" style="width:327.5pt;height:133.5pt" o:ole="">
            <v:imagedata r:id="rId122" o:title=""/>
          </v:shape>
          <o:OLEObject Type="Embed" ProgID="Equation.DSMT4" ShapeID="_x0000_i1079" DrawAspect="Content" ObjectID="_1818937320" r:id="rId123"/>
        </w:object>
      </w:r>
    </w:p>
    <w:p w14:paraId="5B6B865C" w14:textId="77777777" w:rsidR="00F438BE" w:rsidRPr="00F438BE" w:rsidRDefault="00F438BE">
      <w:pPr>
        <w:pStyle w:val="NoSpacing"/>
      </w:pPr>
    </w:p>
    <w:p w14:paraId="4590C090" w14:textId="4CA8D99D" w:rsidR="00787A6C" w:rsidRDefault="003B5B65">
      <w:pPr>
        <w:pStyle w:val="NoSpacing"/>
      </w:pPr>
      <w:r>
        <w:t>So,</w:t>
      </w:r>
    </w:p>
    <w:p w14:paraId="04B14012" w14:textId="1EF39276" w:rsidR="003B5B65" w:rsidRDefault="003B5B65">
      <w:pPr>
        <w:pStyle w:val="NoSpacing"/>
      </w:pPr>
    </w:p>
    <w:p w14:paraId="01467AE2" w14:textId="14E89CD4" w:rsidR="003B5B65" w:rsidRDefault="003B5B65">
      <w:pPr>
        <w:pStyle w:val="NoSpacing"/>
      </w:pPr>
      <w:r w:rsidRPr="003B5B65">
        <w:rPr>
          <w:position w:val="-48"/>
        </w:rPr>
        <w:object w:dxaOrig="6759" w:dyaOrig="1080" w14:anchorId="07E4E48E">
          <v:shape id="_x0000_i1080" type="#_x0000_t75" style="width:338pt;height:54pt" o:ole="" o:bordertopcolor="this" o:borderleftcolor="this" o:borderbottomcolor="this" o:borderrightcolor="this">
            <v:imagedata r:id="rId124" o:title=""/>
            <w10:bordertop type="single" width="8"/>
            <w10:borderleft type="single" width="8"/>
            <w10:borderbottom type="single" width="8"/>
            <w10:borderright type="single" width="8"/>
          </v:shape>
          <o:OLEObject Type="Embed" ProgID="Equation.DSMT4" ShapeID="_x0000_i1080" DrawAspect="Content" ObjectID="_1818937321" r:id="rId125"/>
        </w:object>
      </w:r>
    </w:p>
    <w:p w14:paraId="5C4716B8" w14:textId="5857FD7E" w:rsidR="003B5B65" w:rsidRDefault="003B5B65">
      <w:pPr>
        <w:pStyle w:val="NoSpacing"/>
      </w:pPr>
    </w:p>
    <w:p w14:paraId="75DCDAE9" w14:textId="31C6BA69" w:rsidR="00EF09A6" w:rsidRDefault="003B5B65">
      <w:pPr>
        <w:pStyle w:val="NoSpacing"/>
        <w:rPr>
          <w:rFonts w:cstheme="minorHAnsi"/>
          <w:sz w:val="24"/>
          <w:szCs w:val="24"/>
        </w:rPr>
      </w:pPr>
      <w:r w:rsidRPr="008279DA">
        <w:rPr>
          <w:sz w:val="24"/>
          <w:szCs w:val="24"/>
        </w:rPr>
        <w:t>Presumably we’re dealing with electrons so that sgn(e) = -1.  Anyway</w:t>
      </w:r>
      <w:r>
        <w:t>, w</w:t>
      </w:r>
      <w:r w:rsidR="00787A6C">
        <w:rPr>
          <w:rFonts w:cstheme="minorHAnsi"/>
          <w:sz w:val="24"/>
          <w:szCs w:val="24"/>
        </w:rPr>
        <w:t xml:space="preserve">e’ll recognize </w:t>
      </w:r>
      <w:r w:rsidR="00787A6C">
        <w:rPr>
          <w:rFonts w:ascii="Calibri" w:hAnsi="Calibri" w:cs="Calibri"/>
          <w:sz w:val="24"/>
          <w:szCs w:val="24"/>
        </w:rPr>
        <w:t>ω</w:t>
      </w:r>
      <w:r w:rsidR="00787A6C">
        <w:rPr>
          <w:rFonts w:ascii="Calibri" w:hAnsi="Calibri" w:cs="Calibri"/>
          <w:sz w:val="24"/>
          <w:szCs w:val="24"/>
          <w:vertAlign w:val="subscript"/>
        </w:rPr>
        <w:t>c</w:t>
      </w:r>
      <w:r w:rsidR="00787A6C">
        <w:rPr>
          <w:rFonts w:ascii="Calibri" w:hAnsi="Calibri" w:cs="Calibri"/>
          <w:sz w:val="24"/>
          <w:szCs w:val="24"/>
        </w:rPr>
        <w:t xml:space="preserve"> as the cyclotron frequency from Electrodynamics, or Quantum Mechanics</w:t>
      </w:r>
      <w:r w:rsidR="00BC4006">
        <w:rPr>
          <w:rFonts w:ascii="Calibri" w:hAnsi="Calibri" w:cs="Calibri"/>
          <w:sz w:val="24"/>
          <w:szCs w:val="24"/>
        </w:rPr>
        <w:t>, or the Free Day/Excitations in a B field file from a neighboring folder</w:t>
      </w:r>
      <w:r w:rsidR="00787A6C">
        <w:rPr>
          <w:rFonts w:ascii="Calibri" w:hAnsi="Calibri" w:cs="Calibri"/>
          <w:sz w:val="24"/>
          <w:szCs w:val="24"/>
        </w:rPr>
        <w:t xml:space="preserve">. </w:t>
      </w:r>
      <w:r w:rsidR="00787A6C">
        <w:rPr>
          <w:rFonts w:cstheme="minorHAnsi"/>
          <w:sz w:val="24"/>
          <w:szCs w:val="24"/>
        </w:rPr>
        <w:t xml:space="preserve"> </w:t>
      </w:r>
      <w:r w:rsidR="00BC4006">
        <w:rPr>
          <w:rFonts w:cstheme="minorHAnsi"/>
          <w:sz w:val="24"/>
          <w:szCs w:val="24"/>
        </w:rPr>
        <w:t xml:space="preserve">In fact the trajectories of the electrons </w:t>
      </w:r>
      <w:r w:rsidR="00BC4006" w:rsidRPr="00BC4006">
        <w:rPr>
          <w:rFonts w:cstheme="minorHAnsi"/>
          <w:i/>
          <w:sz w:val="24"/>
          <w:szCs w:val="24"/>
        </w:rPr>
        <w:t>should</w:t>
      </w:r>
      <w:r w:rsidR="00BC4006">
        <w:rPr>
          <w:rFonts w:cstheme="minorHAnsi"/>
          <w:sz w:val="24"/>
          <w:szCs w:val="24"/>
        </w:rPr>
        <w:t xml:space="preserve"> (?) just be described in some sense by the electrons’ time-independent wavefunctions in a constant B-field.  We c</w:t>
      </w:r>
      <w:r w:rsidR="00E678EE">
        <w:rPr>
          <w:rFonts w:cstheme="minorHAnsi"/>
          <w:sz w:val="24"/>
          <w:szCs w:val="24"/>
        </w:rPr>
        <w:t xml:space="preserve">an get an equation for the orbit in position space, at least in the plane perpendicular to B.  Let’s cross both sides of the momentum equation by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B</m:t>
            </m:r>
          </m:e>
        </m:acc>
      </m:oMath>
      <w:r w:rsidR="00E678EE">
        <w:rPr>
          <w:rFonts w:eastAsiaTheme="minorEastAsia" w:cstheme="minorHAnsi"/>
          <w:sz w:val="24"/>
          <w:szCs w:val="24"/>
        </w:rPr>
        <w:t>.</w:t>
      </w:r>
    </w:p>
    <w:p w14:paraId="52044CAF" w14:textId="77777777" w:rsidR="00EF09A6" w:rsidRDefault="00EF09A6">
      <w:pPr>
        <w:pStyle w:val="NoSpacing"/>
        <w:rPr>
          <w:rFonts w:cstheme="minorHAnsi"/>
          <w:sz w:val="24"/>
          <w:szCs w:val="24"/>
        </w:rPr>
      </w:pPr>
    </w:p>
    <w:p w14:paraId="745DF0F1" w14:textId="7BC9E344" w:rsidR="00B37706" w:rsidRDefault="00105576">
      <w:pPr>
        <w:pStyle w:val="NoSpacing"/>
      </w:pPr>
      <w:r w:rsidRPr="00105576">
        <w:rPr>
          <w:position w:val="-84"/>
        </w:rPr>
        <w:object w:dxaOrig="8140" w:dyaOrig="1800" w14:anchorId="247C39E7">
          <v:shape id="_x0000_i1081" type="#_x0000_t75" style="width:407pt;height:90pt" o:ole="">
            <v:imagedata r:id="rId126" o:title=""/>
          </v:shape>
          <o:OLEObject Type="Embed" ProgID="Equation.DSMT4" ShapeID="_x0000_i1081" DrawAspect="Content" ObjectID="_1818937322" r:id="rId127"/>
        </w:object>
      </w:r>
    </w:p>
    <w:p w14:paraId="4FB02699" w14:textId="5111184D" w:rsidR="00105576" w:rsidRDefault="00105576">
      <w:pPr>
        <w:pStyle w:val="NoSpacing"/>
      </w:pPr>
    </w:p>
    <w:p w14:paraId="17DE28C7" w14:textId="07640C77" w:rsidR="00105576" w:rsidRDefault="00105576">
      <w:pPr>
        <w:pStyle w:val="NoSpacing"/>
        <w:rPr>
          <w:rFonts w:ascii="Cambria Math" w:eastAsiaTheme="minorEastAsia" w:hAnsi="Cambria Math"/>
          <w:sz w:val="24"/>
          <w:szCs w:val="24"/>
        </w:rPr>
      </w:pPr>
      <w:r>
        <w:rPr>
          <w:sz w:val="24"/>
          <w:szCs w:val="24"/>
        </w:rPr>
        <w:t xml:space="preserve">Now we’ll recognize that </w:t>
      </w:r>
      <w:r w:rsidRPr="00105576">
        <w:rPr>
          <w:b/>
          <w:sz w:val="24"/>
          <w:szCs w:val="24"/>
        </w:rPr>
        <w:t>v</w:t>
      </w:r>
      <w:r>
        <w:rPr>
          <w:sz w:val="24"/>
          <w:szCs w:val="24"/>
        </w:rPr>
        <w:t xml:space="preserve"> – </w:t>
      </w:r>
      <m:oMath>
        <m:acc>
          <m:accPr>
            <m:ctrlPr>
              <w:rPr>
                <w:rFonts w:ascii="Cambria Math" w:hAnsi="Cambria Math"/>
                <w:b/>
                <w:i/>
                <w:sz w:val="24"/>
                <w:szCs w:val="24"/>
              </w:rPr>
            </m:ctrlPr>
          </m:accPr>
          <m:e>
            <m:r>
              <m:rPr>
                <m:sty m:val="bi"/>
              </m:rPr>
              <w:rPr>
                <w:rFonts w:ascii="Cambria Math" w:hAnsi="Cambria Math"/>
                <w:sz w:val="24"/>
                <w:szCs w:val="24"/>
              </w:rPr>
              <m:t>B</m:t>
            </m:r>
          </m:e>
        </m:acc>
      </m:oMath>
      <w:r w:rsidRPr="00105576">
        <w:rPr>
          <w:rFonts w:eastAsiaTheme="minorEastAsia"/>
          <w:sz w:val="24"/>
          <w:szCs w:val="24"/>
        </w:rPr>
        <w:t>(</w:t>
      </w:r>
      <m:oMath>
        <m:acc>
          <m:accPr>
            <m:ctrlPr>
              <w:rPr>
                <w:rFonts w:ascii="Cambria Math" w:eastAsiaTheme="minorEastAsia" w:hAnsi="Cambria Math"/>
                <w:b/>
                <w:i/>
                <w:sz w:val="24"/>
                <w:szCs w:val="24"/>
              </w:rPr>
            </m:ctrlPr>
          </m:accPr>
          <m:e>
            <m:r>
              <m:rPr>
                <m:sty m:val="bi"/>
              </m:rPr>
              <w:rPr>
                <w:rFonts w:ascii="Cambria Math" w:eastAsiaTheme="minorEastAsia" w:hAnsi="Cambria Math"/>
                <w:sz w:val="24"/>
                <w:szCs w:val="24"/>
              </w:rPr>
              <m:t>B</m:t>
            </m:r>
          </m:e>
        </m:acc>
      </m:oMath>
      <w:r>
        <w:rPr>
          <w:rFonts w:ascii="Calibri" w:eastAsiaTheme="minorEastAsia" w:hAnsi="Calibri" w:cs="Calibri"/>
          <w:b/>
          <w:sz w:val="24"/>
          <w:szCs w:val="24"/>
        </w:rPr>
        <w:t>·</w:t>
      </w:r>
      <w:r>
        <w:rPr>
          <w:rFonts w:eastAsiaTheme="minorEastAsia"/>
          <w:b/>
          <w:sz w:val="24"/>
          <w:szCs w:val="24"/>
        </w:rPr>
        <w:t>v</w:t>
      </w:r>
      <w:r w:rsidRPr="00105576">
        <w:rPr>
          <w:rFonts w:eastAsiaTheme="minorEastAsia"/>
          <w:sz w:val="24"/>
          <w:szCs w:val="24"/>
        </w:rPr>
        <w:t>)</w:t>
      </w:r>
      <w:r>
        <w:rPr>
          <w:rFonts w:eastAsiaTheme="minorEastAsia"/>
          <w:sz w:val="24"/>
          <w:szCs w:val="24"/>
        </w:rPr>
        <w:t xml:space="preserve"> is </w:t>
      </w:r>
      <w:r w:rsidRPr="00105576">
        <w:rPr>
          <w:rFonts w:eastAsiaTheme="minorEastAsia"/>
          <w:b/>
          <w:sz w:val="24"/>
          <w:szCs w:val="24"/>
        </w:rPr>
        <w:t>v</w:t>
      </w:r>
      <w:r>
        <w:rPr>
          <w:rFonts w:eastAsiaTheme="minorEastAsia"/>
          <w:sz w:val="24"/>
          <w:szCs w:val="24"/>
        </w:rPr>
        <w:t xml:space="preserve"> projected onto the plane perpendicular to </w:t>
      </w:r>
      <w:r w:rsidRPr="00105576">
        <w:rPr>
          <w:rFonts w:eastAsiaTheme="minorEastAsia"/>
          <w:b/>
          <w:sz w:val="24"/>
          <w:szCs w:val="24"/>
        </w:rPr>
        <w:t>B</w:t>
      </w:r>
      <w:r>
        <w:rPr>
          <w:rFonts w:eastAsiaTheme="minorEastAsia"/>
          <w:sz w:val="24"/>
          <w:szCs w:val="24"/>
        </w:rPr>
        <w:t xml:space="preserve">.  So we’ll call it </w:t>
      </w:r>
      <w:r w:rsidRPr="00105576">
        <w:rPr>
          <w:rFonts w:eastAsiaTheme="minorEastAsia"/>
          <w:b/>
          <w:sz w:val="24"/>
          <w:szCs w:val="24"/>
        </w:rPr>
        <w:t>v</w:t>
      </w:r>
      <w:r>
        <w:rPr>
          <w:rFonts w:ascii="Cambria Math" w:eastAsiaTheme="minorEastAsia" w:hAnsi="Cambria Math"/>
          <w:sz w:val="24"/>
          <w:szCs w:val="24"/>
          <w:vertAlign w:val="subscript"/>
        </w:rPr>
        <w:t>⊥</w:t>
      </w:r>
      <w:r>
        <w:rPr>
          <w:rFonts w:ascii="Cambria Math" w:eastAsiaTheme="minorEastAsia" w:hAnsi="Cambria Math"/>
          <w:sz w:val="24"/>
          <w:szCs w:val="24"/>
        </w:rPr>
        <w:t>.</w:t>
      </w:r>
    </w:p>
    <w:p w14:paraId="243EDCFE" w14:textId="1AB0B2C0" w:rsidR="00105576" w:rsidRDefault="00105576">
      <w:pPr>
        <w:pStyle w:val="NoSpacing"/>
        <w:rPr>
          <w:rFonts w:ascii="Cambria Math" w:eastAsiaTheme="minorEastAsia" w:hAnsi="Cambria Math"/>
          <w:sz w:val="24"/>
          <w:szCs w:val="24"/>
        </w:rPr>
      </w:pPr>
    </w:p>
    <w:p w14:paraId="07C62541" w14:textId="56561884" w:rsidR="00105576" w:rsidRDefault="00105576">
      <w:pPr>
        <w:pStyle w:val="NoSpacing"/>
      </w:pPr>
      <w:r w:rsidRPr="00105576">
        <w:rPr>
          <w:position w:val="-12"/>
        </w:rPr>
        <w:object w:dxaOrig="1300" w:dyaOrig="400" w14:anchorId="578FD640">
          <v:shape id="_x0000_i1082" type="#_x0000_t75" style="width:65.5pt;height:20pt" o:ole="">
            <v:imagedata r:id="rId128" o:title=""/>
          </v:shape>
          <o:OLEObject Type="Embed" ProgID="Equation.DSMT4" ShapeID="_x0000_i1082" DrawAspect="Content" ObjectID="_1818937323" r:id="rId129"/>
        </w:object>
      </w:r>
    </w:p>
    <w:p w14:paraId="3FF768C7" w14:textId="117B788E" w:rsidR="00105576" w:rsidRPr="0028769E" w:rsidRDefault="00105576">
      <w:pPr>
        <w:pStyle w:val="NoSpacing"/>
        <w:rPr>
          <w:sz w:val="24"/>
          <w:szCs w:val="24"/>
        </w:rPr>
      </w:pPr>
    </w:p>
    <w:p w14:paraId="48CCA665" w14:textId="6A08C6F1" w:rsidR="00105576" w:rsidRDefault="0028769E">
      <w:pPr>
        <w:pStyle w:val="NoSpacing"/>
        <w:rPr>
          <w:sz w:val="24"/>
          <w:szCs w:val="24"/>
        </w:rPr>
      </w:pPr>
      <w:r w:rsidRPr="0028769E">
        <w:rPr>
          <w:sz w:val="24"/>
          <w:szCs w:val="24"/>
        </w:rPr>
        <w:t>And now</w:t>
      </w:r>
      <w:r>
        <w:rPr>
          <w:sz w:val="24"/>
          <w:szCs w:val="24"/>
        </w:rPr>
        <w:t xml:space="preserve"> we’ll integrate both sides from 0 to t.  </w:t>
      </w:r>
    </w:p>
    <w:p w14:paraId="6DC4E935" w14:textId="36339868" w:rsidR="0028769E" w:rsidRDefault="0028769E">
      <w:pPr>
        <w:pStyle w:val="NoSpacing"/>
        <w:rPr>
          <w:sz w:val="24"/>
          <w:szCs w:val="24"/>
        </w:rPr>
      </w:pPr>
    </w:p>
    <w:p w14:paraId="746A94E3" w14:textId="3C6D6D03" w:rsidR="0028769E" w:rsidRDefault="0028769E">
      <w:pPr>
        <w:pStyle w:val="NoSpacing"/>
      </w:pPr>
      <w:r w:rsidRPr="0028769E">
        <w:rPr>
          <w:position w:val="-52"/>
        </w:rPr>
        <w:object w:dxaOrig="3460" w:dyaOrig="1160" w14:anchorId="5033C014">
          <v:shape id="_x0000_i1083" type="#_x0000_t75" style="width:172.5pt;height:58pt" o:ole="">
            <v:imagedata r:id="rId130" o:title=""/>
          </v:shape>
          <o:OLEObject Type="Embed" ProgID="Equation.DSMT4" ShapeID="_x0000_i1083" DrawAspect="Content" ObjectID="_1818937324" r:id="rId131"/>
        </w:object>
      </w:r>
    </w:p>
    <w:p w14:paraId="4CFBCF86" w14:textId="735533CC" w:rsidR="0028769E" w:rsidRDefault="0028769E">
      <w:pPr>
        <w:pStyle w:val="NoSpacing"/>
      </w:pPr>
    </w:p>
    <w:p w14:paraId="26B11D6F" w14:textId="3D45CE74" w:rsidR="0028769E" w:rsidRDefault="0028769E">
      <w:pPr>
        <w:pStyle w:val="NoSpacing"/>
        <w:rPr>
          <w:sz w:val="24"/>
          <w:szCs w:val="24"/>
        </w:rPr>
      </w:pPr>
      <w:r w:rsidRPr="0028769E">
        <w:rPr>
          <w:sz w:val="24"/>
          <w:szCs w:val="24"/>
        </w:rPr>
        <w:t>So,</w:t>
      </w:r>
    </w:p>
    <w:p w14:paraId="3A0E0671" w14:textId="4719EFC6" w:rsidR="0028769E" w:rsidRDefault="0028769E">
      <w:pPr>
        <w:pStyle w:val="NoSpacing"/>
        <w:rPr>
          <w:sz w:val="24"/>
          <w:szCs w:val="24"/>
        </w:rPr>
      </w:pPr>
    </w:p>
    <w:p w14:paraId="491046C9" w14:textId="306D3942" w:rsidR="0028769E" w:rsidRDefault="0028769E">
      <w:pPr>
        <w:pStyle w:val="NoSpacing"/>
        <w:rPr>
          <w:sz w:val="24"/>
          <w:szCs w:val="24"/>
        </w:rPr>
      </w:pPr>
      <w:r w:rsidRPr="0028769E">
        <w:rPr>
          <w:position w:val="-24"/>
        </w:rPr>
        <w:object w:dxaOrig="3360" w:dyaOrig="620" w14:anchorId="5AB5347B">
          <v:shape id="_x0000_i1084" type="#_x0000_t75" style="width:168pt;height:31pt" o:ole="" o:bordertopcolor="#00b050" o:borderleftcolor="#00b050" o:borderbottomcolor="#00b050" o:borderrightcolor="#00b050">
            <v:imagedata r:id="rId132" o:title=""/>
            <w10:bordertop type="single" width="8"/>
            <w10:borderleft type="single" width="8"/>
            <w10:borderbottom type="single" width="8"/>
            <w10:borderright type="single" width="8"/>
          </v:shape>
          <o:OLEObject Type="Embed" ProgID="Equation.DSMT4" ShapeID="_x0000_i1084" DrawAspect="Content" ObjectID="_1818937325" r:id="rId133"/>
        </w:object>
      </w:r>
    </w:p>
    <w:p w14:paraId="772B6ACA" w14:textId="4CEA04F3" w:rsidR="0028769E" w:rsidRDefault="0028769E">
      <w:pPr>
        <w:pStyle w:val="NoSpacing"/>
        <w:rPr>
          <w:sz w:val="24"/>
          <w:szCs w:val="24"/>
        </w:rPr>
      </w:pPr>
    </w:p>
    <w:p w14:paraId="48CCC471" w14:textId="67956BDD" w:rsidR="005E2FCB" w:rsidRDefault="005E2FCB">
      <w:pPr>
        <w:pStyle w:val="NoSpacing"/>
        <w:rPr>
          <w:sz w:val="24"/>
          <w:szCs w:val="24"/>
        </w:rPr>
      </w:pPr>
      <w:r>
        <w:rPr>
          <w:sz w:val="24"/>
          <w:szCs w:val="24"/>
        </w:rPr>
        <w:t xml:space="preserve">Graphically then, if we take our </w:t>
      </w:r>
      <w:r w:rsidRPr="005E2FCB">
        <w:rPr>
          <w:b/>
          <w:sz w:val="24"/>
          <w:szCs w:val="24"/>
        </w:rPr>
        <w:t>k</w:t>
      </w:r>
      <w:r>
        <w:rPr>
          <w:sz w:val="24"/>
          <w:szCs w:val="24"/>
        </w:rPr>
        <w:t xml:space="preserve">(t) trajectory, and rotate it </w:t>
      </w:r>
      <w:r w:rsidR="009A6CC1">
        <w:rPr>
          <w:sz w:val="24"/>
          <w:szCs w:val="24"/>
        </w:rPr>
        <w:t xml:space="preserve">CW (because e is negative) </w:t>
      </w:r>
      <w:r w:rsidR="00794A8B">
        <w:rPr>
          <w:sz w:val="24"/>
          <w:szCs w:val="24"/>
        </w:rPr>
        <w:t>90</w:t>
      </w:r>
      <w:r w:rsidR="00794A8B">
        <w:rPr>
          <w:sz w:val="24"/>
          <w:szCs w:val="24"/>
          <w:vertAlign w:val="superscript"/>
        </w:rPr>
        <w:t>0</w:t>
      </w:r>
      <w:r w:rsidR="00794A8B">
        <w:rPr>
          <w:sz w:val="24"/>
          <w:szCs w:val="24"/>
        </w:rPr>
        <w:t xml:space="preserve"> </w:t>
      </w:r>
      <w:r>
        <w:rPr>
          <w:sz w:val="24"/>
          <w:szCs w:val="24"/>
        </w:rPr>
        <w:t xml:space="preserve">about an axis passing through </w:t>
      </w:r>
      <w:r w:rsidRPr="00794A8B">
        <w:rPr>
          <w:b/>
          <w:sz w:val="24"/>
          <w:szCs w:val="24"/>
        </w:rPr>
        <w:t>k</w:t>
      </w:r>
      <w:r>
        <w:rPr>
          <w:sz w:val="24"/>
          <w:szCs w:val="24"/>
        </w:rPr>
        <w:t xml:space="preserve">(0) (the red dot) and parallel to </w:t>
      </w:r>
      <w:r w:rsidRPr="00794A8B">
        <w:rPr>
          <w:b/>
          <w:sz w:val="24"/>
          <w:szCs w:val="24"/>
        </w:rPr>
        <w:t>B</w:t>
      </w:r>
      <w:r w:rsidR="00794A8B">
        <w:rPr>
          <w:sz w:val="24"/>
          <w:szCs w:val="24"/>
        </w:rPr>
        <w:t xml:space="preserve">, we will get our </w:t>
      </w:r>
      <w:r w:rsidR="00794A8B" w:rsidRPr="00794A8B">
        <w:rPr>
          <w:b/>
          <w:sz w:val="24"/>
          <w:szCs w:val="24"/>
        </w:rPr>
        <w:t>r</w:t>
      </w:r>
      <w:r w:rsidR="00794A8B">
        <w:rPr>
          <w:rFonts w:ascii="Cambria Math" w:hAnsi="Cambria Math"/>
          <w:sz w:val="24"/>
          <w:szCs w:val="24"/>
          <w:vertAlign w:val="subscript"/>
        </w:rPr>
        <w:t>⊥</w:t>
      </w:r>
      <w:r w:rsidR="00794A8B">
        <w:rPr>
          <w:sz w:val="24"/>
          <w:szCs w:val="24"/>
        </w:rPr>
        <w:t xml:space="preserve">(t) – </w:t>
      </w:r>
      <w:r w:rsidR="00794A8B" w:rsidRPr="00794A8B">
        <w:rPr>
          <w:b/>
          <w:sz w:val="24"/>
          <w:szCs w:val="24"/>
        </w:rPr>
        <w:t>r</w:t>
      </w:r>
      <w:r w:rsidR="00794A8B">
        <w:rPr>
          <w:rFonts w:ascii="Cambria Math" w:hAnsi="Cambria Math"/>
          <w:b/>
          <w:sz w:val="24"/>
          <w:szCs w:val="24"/>
          <w:vertAlign w:val="subscript"/>
        </w:rPr>
        <w:t>⊥</w:t>
      </w:r>
      <w:r w:rsidR="00794A8B">
        <w:rPr>
          <w:sz w:val="24"/>
          <w:szCs w:val="24"/>
        </w:rPr>
        <w:t>(0) trajectory</w:t>
      </w:r>
      <w:r w:rsidR="007136FF">
        <w:rPr>
          <w:sz w:val="24"/>
          <w:szCs w:val="24"/>
        </w:rPr>
        <w:t xml:space="preserve"> (the blue guy)</w:t>
      </w:r>
      <w:r w:rsidR="00794A8B">
        <w:rPr>
          <w:sz w:val="24"/>
          <w:szCs w:val="24"/>
        </w:rPr>
        <w:t xml:space="preserve">.  </w:t>
      </w:r>
      <w:r w:rsidR="007136FF">
        <w:rPr>
          <w:sz w:val="24"/>
          <w:szCs w:val="24"/>
        </w:rPr>
        <w:t xml:space="preserve">And the blue guy is scalled by 1/|e|B as well.  </w:t>
      </w:r>
      <w:r w:rsidR="00DB519B">
        <w:rPr>
          <w:sz w:val="24"/>
          <w:szCs w:val="24"/>
        </w:rPr>
        <w:t>Tried to illustrate a little below:</w:t>
      </w:r>
    </w:p>
    <w:p w14:paraId="5B887CE2" w14:textId="1E2BE42A" w:rsidR="00DB519B" w:rsidRDefault="00DB519B">
      <w:pPr>
        <w:pStyle w:val="NoSpacing"/>
        <w:rPr>
          <w:sz w:val="24"/>
          <w:szCs w:val="24"/>
        </w:rPr>
      </w:pPr>
    </w:p>
    <w:p w14:paraId="14DCCE9E" w14:textId="44B7F1BB" w:rsidR="00DB519B" w:rsidRDefault="00DB519B">
      <w:pPr>
        <w:pStyle w:val="NoSpacing"/>
        <w:rPr>
          <w:sz w:val="24"/>
          <w:szCs w:val="24"/>
        </w:rPr>
      </w:pPr>
      <w:r w:rsidRPr="00DB519B">
        <w:rPr>
          <w:noProof/>
          <w:sz w:val="24"/>
          <w:szCs w:val="24"/>
        </w:rPr>
        <w:drawing>
          <wp:inline distT="0" distB="0" distL="0" distR="0" wp14:anchorId="418DEAF6" wp14:editId="3D962937">
            <wp:extent cx="2797381" cy="1239982"/>
            <wp:effectExtent l="0" t="0" r="3175" b="0"/>
            <wp:docPr id="8" name="Picture 8"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hape&#10;&#10;Description automatically generated"/>
                    <pic:cNvPicPr/>
                  </pic:nvPicPr>
                  <pic:blipFill rotWithShape="1">
                    <a:blip r:embed="rId134"/>
                    <a:srcRect l="1911" t="9845" r="1637" b="6203"/>
                    <a:stretch/>
                  </pic:blipFill>
                  <pic:spPr bwMode="auto">
                    <a:xfrm>
                      <a:off x="0" y="0"/>
                      <a:ext cx="2805253" cy="1243471"/>
                    </a:xfrm>
                    <a:prstGeom prst="rect">
                      <a:avLst/>
                    </a:prstGeom>
                    <a:ln>
                      <a:noFill/>
                    </a:ln>
                    <a:extLst>
                      <a:ext uri="{53640926-AAD7-44D8-BBD7-CCE9431645EC}">
                        <a14:shadowObscured xmlns:a14="http://schemas.microsoft.com/office/drawing/2010/main"/>
                      </a:ext>
                    </a:extLst>
                  </pic:spPr>
                </pic:pic>
              </a:graphicData>
            </a:graphic>
          </wp:inline>
        </w:drawing>
      </w:r>
    </w:p>
    <w:p w14:paraId="5FC16919" w14:textId="19E9DFF1" w:rsidR="007136FF" w:rsidRDefault="007136FF">
      <w:pPr>
        <w:pStyle w:val="NoSpacing"/>
        <w:rPr>
          <w:sz w:val="24"/>
          <w:szCs w:val="24"/>
        </w:rPr>
      </w:pPr>
    </w:p>
    <w:p w14:paraId="002ED732" w14:textId="00C73D1C" w:rsidR="007D2ADB" w:rsidRPr="00794A8B" w:rsidRDefault="007136FF">
      <w:pPr>
        <w:pStyle w:val="NoSpacing"/>
        <w:rPr>
          <w:sz w:val="24"/>
          <w:szCs w:val="24"/>
        </w:rPr>
      </w:pPr>
      <w:r>
        <w:rPr>
          <w:sz w:val="24"/>
          <w:szCs w:val="24"/>
        </w:rPr>
        <w:t xml:space="preserve">So for a spherical Fermi surface we get circular orbits, as expected since we know that’s what happens in the free electron case. </w:t>
      </w:r>
      <w:r w:rsidR="00EA302B">
        <w:rPr>
          <w:sz w:val="24"/>
          <w:szCs w:val="24"/>
        </w:rPr>
        <w:t xml:space="preserve"> If our Fermi surface were a bit higher, then it’s possible we wouldn’t get closed orbits at all.  </w:t>
      </w:r>
      <w:r w:rsidR="007D2ADB">
        <w:rPr>
          <w:sz w:val="24"/>
          <w:szCs w:val="24"/>
        </w:rPr>
        <w:t xml:space="preserve">An electron starting at the red dot would traverse the Fermi surface upwards (1), till it got to the edge, and subsequently kicked back down to the bottom (i.e., displaced by a reciprocal lattice vector), whereupon it would continue </w:t>
      </w:r>
      <w:r w:rsidR="00817D48">
        <w:rPr>
          <w:sz w:val="24"/>
          <w:szCs w:val="24"/>
        </w:rPr>
        <w:t>on</w:t>
      </w:r>
      <w:r w:rsidR="007D2ADB">
        <w:rPr>
          <w:sz w:val="24"/>
          <w:szCs w:val="24"/>
        </w:rPr>
        <w:t xml:space="preserve"> path (2).  </w:t>
      </w:r>
    </w:p>
    <w:p w14:paraId="16BA21F9" w14:textId="7DB615D6" w:rsidR="0028769E" w:rsidRDefault="0028769E">
      <w:pPr>
        <w:pStyle w:val="NoSpacing"/>
        <w:rPr>
          <w:sz w:val="24"/>
          <w:szCs w:val="24"/>
        </w:rPr>
      </w:pPr>
    </w:p>
    <w:p w14:paraId="4D709E6A" w14:textId="05F51CAB" w:rsidR="0028769E" w:rsidRDefault="00EA302B">
      <w:pPr>
        <w:pStyle w:val="NoSpacing"/>
        <w:rPr>
          <w:sz w:val="24"/>
          <w:szCs w:val="24"/>
        </w:rPr>
      </w:pPr>
      <w:r w:rsidRPr="00EA302B">
        <w:rPr>
          <w:noProof/>
          <w:sz w:val="24"/>
          <w:szCs w:val="24"/>
        </w:rPr>
        <w:drawing>
          <wp:inline distT="0" distB="0" distL="0" distR="0" wp14:anchorId="275992EE" wp14:editId="326680E4">
            <wp:extent cx="2834886" cy="2293819"/>
            <wp:effectExtent l="0" t="0" r="3810" b="0"/>
            <wp:docPr id="4" name="Picture 4"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histogram&#10;&#10;Description automatically generated"/>
                    <pic:cNvPicPr/>
                  </pic:nvPicPr>
                  <pic:blipFill>
                    <a:blip r:embed="rId135"/>
                    <a:stretch>
                      <a:fillRect/>
                    </a:stretch>
                  </pic:blipFill>
                  <pic:spPr>
                    <a:xfrm>
                      <a:off x="0" y="0"/>
                      <a:ext cx="2834886" cy="2293819"/>
                    </a:xfrm>
                    <a:prstGeom prst="rect">
                      <a:avLst/>
                    </a:prstGeom>
                  </pic:spPr>
                </pic:pic>
              </a:graphicData>
            </a:graphic>
          </wp:inline>
        </w:drawing>
      </w:r>
    </w:p>
    <w:p w14:paraId="0CA140B7" w14:textId="11A23402" w:rsidR="0028769E" w:rsidRPr="007D2ADB" w:rsidRDefault="0028769E">
      <w:pPr>
        <w:pStyle w:val="NoSpacing"/>
        <w:rPr>
          <w:rFonts w:cstheme="minorHAnsi"/>
          <w:sz w:val="24"/>
          <w:szCs w:val="24"/>
        </w:rPr>
      </w:pPr>
    </w:p>
    <w:p w14:paraId="16B1E1E2" w14:textId="512E0208" w:rsidR="007D2ADB" w:rsidRDefault="007D2ADB">
      <w:pPr>
        <w:pStyle w:val="NoSpacing"/>
        <w:rPr>
          <w:rFonts w:cstheme="minorHAnsi"/>
          <w:sz w:val="24"/>
          <w:szCs w:val="24"/>
        </w:rPr>
      </w:pPr>
      <w:r w:rsidRPr="007D2ADB">
        <w:rPr>
          <w:rFonts w:cstheme="minorHAnsi"/>
          <w:sz w:val="24"/>
          <w:szCs w:val="24"/>
        </w:rPr>
        <w:lastRenderedPageBreak/>
        <w:t>This orbit is also closed, but if the surface were not spherical, then it’s easy to see that we could get orbits that weren’t closed.</w:t>
      </w:r>
      <w:r>
        <w:rPr>
          <w:rFonts w:cstheme="minorHAnsi"/>
          <w:sz w:val="24"/>
          <w:szCs w:val="24"/>
        </w:rPr>
        <w:t xml:space="preserve">  Keep in mind that introduction of the magnetic field here doesn’t bring about a net current.  The electrons on the other side would be going in the other direction.  </w:t>
      </w:r>
    </w:p>
    <w:p w14:paraId="18A0D390" w14:textId="6CE102B7" w:rsidR="007D2ADB" w:rsidRDefault="007D2ADB">
      <w:pPr>
        <w:pStyle w:val="NoSpacing"/>
        <w:rPr>
          <w:rFonts w:cstheme="minorHAnsi"/>
          <w:sz w:val="24"/>
          <w:szCs w:val="24"/>
        </w:rPr>
      </w:pPr>
    </w:p>
    <w:p w14:paraId="0F322AA8" w14:textId="41BD09D6" w:rsidR="007D2ADB" w:rsidRPr="005977FB" w:rsidRDefault="005977FB">
      <w:pPr>
        <w:pStyle w:val="NoSpacing"/>
        <w:rPr>
          <w:rFonts w:cstheme="minorHAnsi"/>
          <w:b/>
          <w:sz w:val="28"/>
          <w:szCs w:val="28"/>
        </w:rPr>
      </w:pPr>
      <w:r w:rsidRPr="005977FB">
        <w:rPr>
          <w:rFonts w:cstheme="minorHAnsi"/>
          <w:b/>
          <w:sz w:val="28"/>
          <w:szCs w:val="28"/>
        </w:rPr>
        <w:t>Motion in E and B fields</w:t>
      </w:r>
    </w:p>
    <w:p w14:paraId="66E90B7B" w14:textId="68B8871A" w:rsidR="007D2ADB" w:rsidRDefault="00EE7D0A">
      <w:pPr>
        <w:pStyle w:val="NoSpacing"/>
        <w:rPr>
          <w:rFonts w:cstheme="minorHAnsi"/>
          <w:sz w:val="24"/>
          <w:szCs w:val="24"/>
        </w:rPr>
      </w:pPr>
      <w:r>
        <w:rPr>
          <w:rFonts w:cstheme="minorHAnsi"/>
          <w:sz w:val="24"/>
          <w:szCs w:val="24"/>
        </w:rPr>
        <w:t>So let’s say we add an electric field to this situation</w:t>
      </w:r>
      <w:r w:rsidR="00184D2C">
        <w:rPr>
          <w:rFonts w:cstheme="minorHAnsi"/>
          <w:sz w:val="24"/>
          <w:szCs w:val="24"/>
        </w:rPr>
        <w:t>, perpendicular to the B field.</w:t>
      </w:r>
      <w:r w:rsidR="00EC4857">
        <w:rPr>
          <w:rFonts w:cstheme="minorHAnsi"/>
          <w:sz w:val="24"/>
          <w:szCs w:val="24"/>
        </w:rPr>
        <w:t xml:space="preserve">  </w:t>
      </w:r>
    </w:p>
    <w:p w14:paraId="270EB985" w14:textId="47C8875F" w:rsidR="002900CE" w:rsidRDefault="002900CE">
      <w:pPr>
        <w:pStyle w:val="NoSpacing"/>
        <w:rPr>
          <w:rFonts w:cstheme="minorHAnsi"/>
          <w:sz w:val="24"/>
          <w:szCs w:val="24"/>
        </w:rPr>
      </w:pPr>
    </w:p>
    <w:p w14:paraId="72FE1150" w14:textId="0CF92253" w:rsidR="002900CE" w:rsidRDefault="002900CE">
      <w:pPr>
        <w:pStyle w:val="NoSpacing"/>
        <w:rPr>
          <w:rFonts w:cstheme="minorHAnsi"/>
          <w:sz w:val="24"/>
          <w:szCs w:val="24"/>
        </w:rPr>
      </w:pPr>
      <w:r w:rsidRPr="002900CE">
        <w:rPr>
          <w:rFonts w:cstheme="minorHAnsi"/>
          <w:noProof/>
          <w:sz w:val="24"/>
          <w:szCs w:val="24"/>
        </w:rPr>
        <w:drawing>
          <wp:inline distT="0" distB="0" distL="0" distR="0" wp14:anchorId="4CA67529" wp14:editId="6520B9D1">
            <wp:extent cx="2684585" cy="1582616"/>
            <wp:effectExtent l="0" t="0" r="1905" b="0"/>
            <wp:docPr id="5" name="Picture 5"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surface chart&#10;&#10;Description automatically generated"/>
                    <pic:cNvPicPr/>
                  </pic:nvPicPr>
                  <pic:blipFill rotWithShape="1">
                    <a:blip r:embed="rId136"/>
                    <a:srcRect r="-841" b="3660"/>
                    <a:stretch/>
                  </pic:blipFill>
                  <pic:spPr bwMode="auto">
                    <a:xfrm>
                      <a:off x="0" y="0"/>
                      <a:ext cx="2696064" cy="1589383"/>
                    </a:xfrm>
                    <a:prstGeom prst="rect">
                      <a:avLst/>
                    </a:prstGeom>
                    <a:ln>
                      <a:noFill/>
                    </a:ln>
                    <a:extLst>
                      <a:ext uri="{53640926-AAD7-44D8-BBD7-CCE9431645EC}">
                        <a14:shadowObscured xmlns:a14="http://schemas.microsoft.com/office/drawing/2010/main"/>
                      </a:ext>
                    </a:extLst>
                  </pic:spPr>
                </pic:pic>
              </a:graphicData>
            </a:graphic>
          </wp:inline>
        </w:drawing>
      </w:r>
    </w:p>
    <w:p w14:paraId="73CB7F08" w14:textId="60D54852" w:rsidR="005977FB" w:rsidRDefault="005977FB">
      <w:pPr>
        <w:pStyle w:val="NoSpacing"/>
        <w:rPr>
          <w:rFonts w:cstheme="minorHAnsi"/>
          <w:sz w:val="24"/>
          <w:szCs w:val="24"/>
        </w:rPr>
      </w:pPr>
    </w:p>
    <w:p w14:paraId="66896670" w14:textId="0C2F3C20" w:rsidR="00184D2C" w:rsidRDefault="00184D2C" w:rsidP="00184D2C">
      <w:pPr>
        <w:pStyle w:val="NoSpacing"/>
        <w:rPr>
          <w:rFonts w:cstheme="minorHAnsi"/>
          <w:sz w:val="24"/>
          <w:szCs w:val="24"/>
        </w:rPr>
      </w:pPr>
      <w:r>
        <w:rPr>
          <w:rFonts w:cstheme="minorHAnsi"/>
          <w:sz w:val="24"/>
          <w:szCs w:val="24"/>
        </w:rPr>
        <w:t>The equations of motion of our electrons are:</w:t>
      </w:r>
    </w:p>
    <w:p w14:paraId="6CC204C7" w14:textId="77777777" w:rsidR="00184D2C" w:rsidRDefault="00184D2C" w:rsidP="00184D2C">
      <w:pPr>
        <w:pStyle w:val="NoSpacing"/>
        <w:rPr>
          <w:rFonts w:cstheme="minorHAnsi"/>
          <w:sz w:val="24"/>
          <w:szCs w:val="24"/>
        </w:rPr>
      </w:pPr>
    </w:p>
    <w:p w14:paraId="402BB89E" w14:textId="704EA75F" w:rsidR="00184D2C" w:rsidRDefault="00184D2C" w:rsidP="00184D2C">
      <w:pPr>
        <w:rPr>
          <w:rFonts w:ascii="Calibri" w:hAnsi="Calibri" w:cs="Calibri"/>
        </w:rPr>
      </w:pPr>
      <w:r w:rsidRPr="00D2046D">
        <w:rPr>
          <w:rFonts w:ascii="Calibri" w:hAnsi="Calibri" w:cs="Calibri"/>
          <w:position w:val="-28"/>
        </w:rPr>
        <w:object w:dxaOrig="1620" w:dyaOrig="680" w14:anchorId="1A7FFC0C">
          <v:shape id="_x0000_i1085" type="#_x0000_t75" style="width:81.5pt;height:34pt" o:ole="" filled="t" fillcolor="#cfc">
            <v:imagedata r:id="rId137" o:title=""/>
          </v:shape>
          <o:OLEObject Type="Embed" ProgID="Equation.DSMT4" ShapeID="_x0000_i1085" DrawAspect="Content" ObjectID="_1818937326" r:id="rId138"/>
        </w:object>
      </w:r>
    </w:p>
    <w:p w14:paraId="68566EBF" w14:textId="77777777" w:rsidR="00184D2C" w:rsidRDefault="00184D2C" w:rsidP="00184D2C">
      <w:pPr>
        <w:rPr>
          <w:rFonts w:ascii="Calibri" w:hAnsi="Calibri" w:cs="Calibri"/>
        </w:rPr>
      </w:pPr>
    </w:p>
    <w:p w14:paraId="56E37E0F" w14:textId="752E2902" w:rsidR="00184D2C" w:rsidRDefault="00184D2C" w:rsidP="00184D2C">
      <w:pPr>
        <w:rPr>
          <w:rFonts w:ascii="Calibri" w:hAnsi="Calibri" w:cs="Calibri"/>
        </w:rPr>
      </w:pPr>
      <w:r>
        <w:rPr>
          <w:rFonts w:ascii="Calibri" w:hAnsi="Calibri" w:cs="Calibri"/>
        </w:rPr>
        <w:t xml:space="preserve">Now ε(k) is not </w:t>
      </w:r>
      <w:r w:rsidR="00EC4857">
        <w:rPr>
          <w:rFonts w:ascii="Calibri" w:hAnsi="Calibri" w:cs="Calibri"/>
        </w:rPr>
        <w:t xml:space="preserve">a </w:t>
      </w:r>
      <w:r>
        <w:rPr>
          <w:rFonts w:ascii="Calibri" w:hAnsi="Calibri" w:cs="Calibri"/>
        </w:rPr>
        <w:t>constant of the motion:</w:t>
      </w:r>
    </w:p>
    <w:p w14:paraId="7067FC22" w14:textId="77777777" w:rsidR="00184D2C" w:rsidRDefault="00184D2C" w:rsidP="00184D2C">
      <w:pPr>
        <w:rPr>
          <w:rFonts w:ascii="Calibri" w:hAnsi="Calibri" w:cs="Calibri"/>
        </w:rPr>
      </w:pPr>
    </w:p>
    <w:p w14:paraId="604099C3" w14:textId="61C7BA9B" w:rsidR="00184D2C" w:rsidRDefault="00184D2C" w:rsidP="00184D2C">
      <w:pPr>
        <w:rPr>
          <w:rFonts w:ascii="Calibri" w:hAnsi="Calibri" w:cs="Calibri"/>
        </w:rPr>
      </w:pPr>
      <w:r w:rsidRPr="00D2046D">
        <w:rPr>
          <w:rFonts w:ascii="Calibri" w:hAnsi="Calibri" w:cs="Calibri"/>
          <w:position w:val="-24"/>
        </w:rPr>
        <w:object w:dxaOrig="4440" w:dyaOrig="620" w14:anchorId="3AF50731">
          <v:shape id="_x0000_i1086" type="#_x0000_t75" style="width:222pt;height:31.5pt" o:ole="">
            <v:imagedata r:id="rId139" o:title=""/>
          </v:shape>
          <o:OLEObject Type="Embed" ProgID="Equation.DSMT4" ShapeID="_x0000_i1086" DrawAspect="Content" ObjectID="_1818937327" r:id="rId140"/>
        </w:object>
      </w:r>
    </w:p>
    <w:p w14:paraId="464EBFFF" w14:textId="77777777" w:rsidR="000F57D1" w:rsidRDefault="000F57D1" w:rsidP="00184D2C">
      <w:pPr>
        <w:rPr>
          <w:rFonts w:ascii="Calibri" w:hAnsi="Calibri" w:cs="Calibri"/>
        </w:rPr>
      </w:pPr>
    </w:p>
    <w:p w14:paraId="266BE5FC" w14:textId="18565E96" w:rsidR="00184D2C" w:rsidRPr="00CC5D02" w:rsidRDefault="000F57D1" w:rsidP="00184D2C">
      <w:pPr>
        <w:rPr>
          <w:rFonts w:ascii="Calibri" w:hAnsi="Calibri" w:cs="Calibri"/>
        </w:rPr>
      </w:pPr>
      <w:r>
        <w:rPr>
          <w:rFonts w:ascii="Calibri" w:hAnsi="Calibri" w:cs="Calibri"/>
        </w:rPr>
        <w:t>(really should be dε/dt = ∂ε/∂</w:t>
      </w:r>
      <w:r w:rsidRPr="000F57D1">
        <w:rPr>
          <w:rFonts w:ascii="Calibri" w:hAnsi="Calibri" w:cs="Calibri"/>
          <w:b/>
        </w:rPr>
        <w:t>k</w:t>
      </w:r>
      <w:r>
        <w:rPr>
          <w:rFonts w:ascii="Calibri" w:hAnsi="Calibri" w:cs="Calibri"/>
        </w:rPr>
        <w:t>·d</w:t>
      </w:r>
      <w:r w:rsidRPr="000F57D1">
        <w:rPr>
          <w:rFonts w:ascii="Calibri" w:hAnsi="Calibri" w:cs="Calibri"/>
          <w:b/>
        </w:rPr>
        <w:t>k</w:t>
      </w:r>
      <w:r>
        <w:rPr>
          <w:rFonts w:ascii="Calibri" w:hAnsi="Calibri" w:cs="Calibri"/>
        </w:rPr>
        <w:t>/dt – I’m being pretty sloppy with derivative notation</w:t>
      </w:r>
      <w:r w:rsidR="00B00286">
        <w:rPr>
          <w:rFonts w:ascii="Calibri" w:hAnsi="Calibri" w:cs="Calibri"/>
        </w:rPr>
        <w:t xml:space="preserve">)  </w:t>
      </w:r>
      <w:r w:rsidR="000D5BB5">
        <w:rPr>
          <w:rFonts w:ascii="Calibri" w:hAnsi="Calibri" w:cs="Calibri"/>
        </w:rPr>
        <w:t xml:space="preserve">But we’d still have that </w:t>
      </w:r>
      <m:oMath>
        <m:acc>
          <m:accPr>
            <m:chr m:val="̇"/>
            <m:ctrlPr>
              <w:rPr>
                <w:rFonts w:ascii="Cambria Math" w:hAnsi="Cambria Math" w:cs="Calibri"/>
                <w:i/>
              </w:rPr>
            </m:ctrlPr>
          </m:accPr>
          <m:e>
            <m:r>
              <m:rPr>
                <m:sty m:val="bi"/>
              </m:rPr>
              <w:rPr>
                <w:rFonts w:ascii="Cambria Math" w:hAnsi="Cambria Math" w:cs="Calibri"/>
              </w:rPr>
              <m:t>k</m:t>
            </m:r>
          </m:e>
        </m:acc>
      </m:oMath>
      <w:r w:rsidR="00184D2C">
        <w:rPr>
          <w:rFonts w:ascii="Calibri" w:hAnsi="Calibri" w:cs="Calibri"/>
        </w:rPr>
        <w:t xml:space="preserve"> in </w:t>
      </w:r>
      <w:r w:rsidR="00BC4006">
        <w:rPr>
          <w:rFonts w:ascii="Calibri" w:hAnsi="Calibri" w:cs="Calibri"/>
        </w:rPr>
        <w:t xml:space="preserve">the </w:t>
      </w:r>
      <w:r w:rsidR="00184D2C">
        <w:rPr>
          <w:rFonts w:ascii="Calibri" w:hAnsi="Calibri" w:cs="Calibri"/>
        </w:rPr>
        <w:t xml:space="preserve">direction of </w:t>
      </w:r>
      <w:r w:rsidR="00184D2C" w:rsidRPr="000D5BB5">
        <w:rPr>
          <w:rFonts w:ascii="Calibri" w:hAnsi="Calibri" w:cs="Calibri"/>
          <w:b/>
        </w:rPr>
        <w:t>B</w:t>
      </w:r>
      <w:r w:rsidR="00184D2C">
        <w:rPr>
          <w:rFonts w:ascii="Calibri" w:hAnsi="Calibri" w:cs="Calibri"/>
        </w:rPr>
        <w:t xml:space="preserve"> </w:t>
      </w:r>
      <w:r w:rsidR="000C2D8E">
        <w:rPr>
          <w:rFonts w:ascii="Calibri" w:hAnsi="Calibri" w:cs="Calibri"/>
        </w:rPr>
        <w:t xml:space="preserve">is </w:t>
      </w:r>
      <w:r w:rsidR="00184D2C">
        <w:rPr>
          <w:rFonts w:ascii="Calibri" w:hAnsi="Calibri" w:cs="Calibri"/>
        </w:rPr>
        <w:t>constant</w:t>
      </w:r>
      <w:r w:rsidR="000D5BB5">
        <w:rPr>
          <w:rFonts w:ascii="Calibri" w:hAnsi="Calibri" w:cs="Calibri"/>
        </w:rPr>
        <w:t>, for this given orientation of fields,</w:t>
      </w:r>
    </w:p>
    <w:p w14:paraId="1462AF12" w14:textId="77777777" w:rsidR="00184D2C" w:rsidRPr="00CC5D02" w:rsidRDefault="00184D2C" w:rsidP="00184D2C">
      <w:pPr>
        <w:rPr>
          <w:rFonts w:ascii="Calibri" w:hAnsi="Calibri" w:cs="Calibri"/>
        </w:rPr>
      </w:pPr>
    </w:p>
    <w:p w14:paraId="28E2F3B2" w14:textId="44B4A59E" w:rsidR="00184D2C" w:rsidRDefault="000D5BB5" w:rsidP="00184D2C">
      <w:pPr>
        <w:rPr>
          <w:rFonts w:ascii="Calibri" w:hAnsi="Calibri" w:cs="Calibri"/>
        </w:rPr>
      </w:pPr>
      <w:r w:rsidRPr="005D78A1">
        <w:rPr>
          <w:position w:val="-10"/>
        </w:rPr>
        <w:object w:dxaOrig="2560" w:dyaOrig="380" w14:anchorId="6521AA6E">
          <v:shape id="_x0000_i1087" type="#_x0000_t75" style="width:129.5pt;height:19.5pt" o:ole="">
            <v:imagedata r:id="rId141" o:title=""/>
          </v:shape>
          <o:OLEObject Type="Embed" ProgID="Equation.DSMT4" ShapeID="_x0000_i1087" DrawAspect="Content" ObjectID="_1818937328" r:id="rId142"/>
        </w:object>
      </w:r>
    </w:p>
    <w:p w14:paraId="25ABC94F" w14:textId="77777777" w:rsidR="00184D2C" w:rsidRDefault="00184D2C" w:rsidP="00184D2C">
      <w:pPr>
        <w:pStyle w:val="NoSpacing"/>
        <w:rPr>
          <w:rFonts w:cstheme="minorHAnsi"/>
          <w:sz w:val="24"/>
          <w:szCs w:val="24"/>
        </w:rPr>
      </w:pPr>
    </w:p>
    <w:p w14:paraId="7948FA47" w14:textId="43D9CB1B" w:rsidR="00184D2C" w:rsidRDefault="00184D2C" w:rsidP="00184D2C">
      <w:pPr>
        <w:pStyle w:val="NoSpacing"/>
        <w:rPr>
          <w:rFonts w:eastAsiaTheme="minorEastAsia" w:cstheme="minorHAnsi"/>
          <w:sz w:val="24"/>
          <w:szCs w:val="24"/>
        </w:rPr>
      </w:pPr>
      <w:r>
        <w:rPr>
          <w:rFonts w:cstheme="minorHAnsi"/>
          <w:sz w:val="24"/>
          <w:szCs w:val="24"/>
        </w:rPr>
        <w:t xml:space="preserve">Thus the motion of </w:t>
      </w:r>
      <m:oMath>
        <m:acc>
          <m:accPr>
            <m:chr m:val="̇"/>
            <m:ctrlPr>
              <w:rPr>
                <w:rFonts w:ascii="Cambria Math" w:hAnsi="Cambria Math" w:cstheme="minorHAnsi"/>
                <w:b/>
                <w:i/>
                <w:sz w:val="24"/>
                <w:szCs w:val="24"/>
              </w:rPr>
            </m:ctrlPr>
          </m:accPr>
          <m:e>
            <m:r>
              <m:rPr>
                <m:sty m:val="bi"/>
              </m:rPr>
              <w:rPr>
                <w:rFonts w:ascii="Cambria Math" w:hAnsi="Cambria Math" w:cstheme="minorHAnsi"/>
                <w:sz w:val="24"/>
                <w:szCs w:val="24"/>
              </w:rPr>
              <m:t>k</m:t>
            </m:r>
          </m:e>
        </m:acc>
      </m:oMath>
      <w:r>
        <w:rPr>
          <w:rFonts w:cstheme="minorHAnsi"/>
          <w:sz w:val="24"/>
          <w:szCs w:val="24"/>
        </w:rPr>
        <w:t xml:space="preserve">(t) along </w:t>
      </w:r>
      <w:r w:rsidRPr="009C06B9">
        <w:rPr>
          <w:rFonts w:cstheme="minorHAnsi"/>
          <w:b/>
          <w:sz w:val="24"/>
          <w:szCs w:val="24"/>
        </w:rPr>
        <w:t>B</w:t>
      </w:r>
      <w:r>
        <w:rPr>
          <w:rFonts w:cstheme="minorHAnsi"/>
          <w:sz w:val="24"/>
          <w:szCs w:val="24"/>
        </w:rPr>
        <w:t xml:space="preserve"> is constant</w:t>
      </w:r>
      <w:r w:rsidR="00BC4006">
        <w:rPr>
          <w:rFonts w:cstheme="minorHAnsi"/>
          <w:sz w:val="24"/>
          <w:szCs w:val="24"/>
        </w:rPr>
        <w:t xml:space="preserve">, </w:t>
      </w:r>
      <w:r w:rsidR="00EC4857">
        <w:rPr>
          <w:rFonts w:cstheme="minorHAnsi"/>
          <w:sz w:val="24"/>
          <w:szCs w:val="24"/>
        </w:rPr>
        <w:t xml:space="preserve">which means the acceleration of </w:t>
      </w:r>
      <w:r w:rsidR="00EC4857" w:rsidRPr="00EC4857">
        <w:rPr>
          <w:rFonts w:cstheme="minorHAnsi"/>
          <w:b/>
          <w:sz w:val="24"/>
          <w:szCs w:val="24"/>
        </w:rPr>
        <w:t>k</w:t>
      </w:r>
      <w:r w:rsidR="00EC4857" w:rsidRPr="00EC4857">
        <w:rPr>
          <w:rFonts w:cstheme="minorHAnsi"/>
          <w:sz w:val="24"/>
          <w:szCs w:val="24"/>
        </w:rPr>
        <w:t>(t)</w:t>
      </w:r>
      <w:r w:rsidR="00EC4857">
        <w:rPr>
          <w:rFonts w:cstheme="minorHAnsi"/>
          <w:sz w:val="24"/>
          <w:szCs w:val="24"/>
        </w:rPr>
        <w:t xml:space="preserve"> along the B field is constant, </w:t>
      </w:r>
      <w:r w:rsidR="00BC4006">
        <w:rPr>
          <w:rFonts w:cstheme="minorHAnsi"/>
          <w:sz w:val="24"/>
          <w:szCs w:val="24"/>
        </w:rPr>
        <w:t xml:space="preserve">which is just as is the case for free electrons in and </w:t>
      </w:r>
      <w:r w:rsidR="00BC4006" w:rsidRPr="00BC4006">
        <w:rPr>
          <w:rFonts w:cstheme="minorHAnsi"/>
          <w:b/>
          <w:sz w:val="24"/>
          <w:szCs w:val="24"/>
        </w:rPr>
        <w:t>E</w:t>
      </w:r>
      <w:r w:rsidR="00EC4857">
        <w:rPr>
          <w:rFonts w:cstheme="minorHAnsi"/>
          <w:sz w:val="24"/>
          <w:szCs w:val="24"/>
        </w:rPr>
        <w:t xml:space="preserve">, </w:t>
      </w:r>
      <w:r w:rsidR="00BC4006" w:rsidRPr="00BC4006">
        <w:rPr>
          <w:rFonts w:cstheme="minorHAnsi"/>
          <w:b/>
          <w:sz w:val="24"/>
          <w:szCs w:val="24"/>
        </w:rPr>
        <w:t>B</w:t>
      </w:r>
      <w:r w:rsidR="00BC4006">
        <w:rPr>
          <w:rFonts w:cstheme="minorHAnsi"/>
          <w:sz w:val="24"/>
          <w:szCs w:val="24"/>
        </w:rPr>
        <w:t xml:space="preserve"> field</w:t>
      </w:r>
      <w:r w:rsidR="000D5BB5">
        <w:rPr>
          <w:rFonts w:cstheme="minorHAnsi"/>
          <w:sz w:val="24"/>
          <w:szCs w:val="24"/>
        </w:rPr>
        <w:t xml:space="preserve">.  </w:t>
      </w:r>
      <w:r w:rsidR="0050512D">
        <w:rPr>
          <w:rFonts w:cstheme="minorHAnsi"/>
          <w:sz w:val="24"/>
          <w:szCs w:val="24"/>
        </w:rPr>
        <w:t xml:space="preserve">In the EM folder/Charge Dynamics file we examined in detail the motion of a charged particle in an </w:t>
      </w:r>
      <w:r w:rsidR="0050512D" w:rsidRPr="0050512D">
        <w:rPr>
          <w:rFonts w:cstheme="minorHAnsi"/>
          <w:b/>
          <w:sz w:val="24"/>
          <w:szCs w:val="24"/>
        </w:rPr>
        <w:t>E</w:t>
      </w:r>
      <w:r w:rsidR="0050512D">
        <w:rPr>
          <w:rFonts w:cstheme="minorHAnsi"/>
          <w:sz w:val="24"/>
          <w:szCs w:val="24"/>
        </w:rPr>
        <w:t xml:space="preserve">, </w:t>
      </w:r>
      <w:r w:rsidR="0050512D" w:rsidRPr="0050512D">
        <w:rPr>
          <w:rFonts w:cstheme="minorHAnsi"/>
          <w:b/>
          <w:sz w:val="24"/>
          <w:szCs w:val="24"/>
        </w:rPr>
        <w:t>B</w:t>
      </w:r>
      <w:r w:rsidR="0050512D">
        <w:rPr>
          <w:rFonts w:cstheme="minorHAnsi"/>
          <w:sz w:val="24"/>
          <w:szCs w:val="24"/>
        </w:rPr>
        <w:t xml:space="preserve"> field.  We found generally that </w:t>
      </w:r>
      <w:r w:rsidR="0050512D" w:rsidRPr="0050512D">
        <w:rPr>
          <w:rFonts w:cstheme="minorHAnsi"/>
          <w:b/>
          <w:sz w:val="24"/>
          <w:szCs w:val="24"/>
        </w:rPr>
        <w:t>k</w:t>
      </w:r>
      <w:r w:rsidR="0050512D">
        <w:rPr>
          <w:rFonts w:cstheme="minorHAnsi"/>
          <w:sz w:val="24"/>
          <w:szCs w:val="24"/>
        </w:rPr>
        <w:t xml:space="preserve">(t) precessed about the </w:t>
      </w:r>
      <w:r w:rsidR="0050512D" w:rsidRPr="0050512D">
        <w:rPr>
          <w:rFonts w:cstheme="minorHAnsi"/>
          <w:b/>
          <w:sz w:val="24"/>
          <w:szCs w:val="24"/>
        </w:rPr>
        <w:t>B</w:t>
      </w:r>
      <w:r w:rsidR="0050512D">
        <w:rPr>
          <w:rFonts w:cstheme="minorHAnsi"/>
          <w:sz w:val="24"/>
          <w:szCs w:val="24"/>
        </w:rPr>
        <w:t xml:space="preserve"> field lines, while increasing up (or down) the </w:t>
      </w:r>
      <w:r w:rsidR="0050512D" w:rsidRPr="0050512D">
        <w:rPr>
          <w:rFonts w:cstheme="minorHAnsi"/>
          <w:b/>
          <w:sz w:val="24"/>
          <w:szCs w:val="24"/>
        </w:rPr>
        <w:t>B</w:t>
      </w:r>
      <w:r w:rsidR="0050512D">
        <w:rPr>
          <w:rFonts w:cstheme="minorHAnsi"/>
          <w:sz w:val="24"/>
          <w:szCs w:val="24"/>
        </w:rPr>
        <w:t xml:space="preserve"> field lines, and simultaneously drifting across them in the </w:t>
      </w:r>
      <w:r w:rsidR="0050512D" w:rsidRPr="0050512D">
        <w:rPr>
          <w:rFonts w:cstheme="minorHAnsi"/>
          <w:b/>
          <w:sz w:val="24"/>
          <w:szCs w:val="24"/>
        </w:rPr>
        <w:t>E</w:t>
      </w:r>
      <w:r w:rsidR="0050512D">
        <w:rPr>
          <w:rFonts w:cstheme="minorHAnsi"/>
          <w:sz w:val="24"/>
          <w:szCs w:val="24"/>
        </w:rPr>
        <w:t>×</w:t>
      </w:r>
      <w:r w:rsidR="0050512D" w:rsidRPr="0050512D">
        <w:rPr>
          <w:rFonts w:cstheme="minorHAnsi"/>
          <w:b/>
          <w:sz w:val="24"/>
          <w:szCs w:val="24"/>
        </w:rPr>
        <w:t>B</w:t>
      </w:r>
      <w:r w:rsidR="0050512D">
        <w:rPr>
          <w:rFonts w:cstheme="minorHAnsi"/>
          <w:sz w:val="24"/>
          <w:szCs w:val="24"/>
        </w:rPr>
        <w:t xml:space="preserve"> direction.  The same should be found here, at least for a spherical Fermi surface, with the exception that if the electron should cross the 1</w:t>
      </w:r>
      <w:r w:rsidR="0050512D" w:rsidRPr="0050512D">
        <w:rPr>
          <w:rFonts w:cstheme="minorHAnsi"/>
          <w:sz w:val="24"/>
          <w:szCs w:val="24"/>
          <w:vertAlign w:val="superscript"/>
        </w:rPr>
        <w:t>st</w:t>
      </w:r>
      <w:r w:rsidR="0050512D">
        <w:rPr>
          <w:rFonts w:cstheme="minorHAnsi"/>
          <w:sz w:val="24"/>
          <w:szCs w:val="24"/>
        </w:rPr>
        <w:t xml:space="preserve"> BZ, it will be Umklapp scattered back into the 1</w:t>
      </w:r>
      <w:r w:rsidR="0050512D" w:rsidRPr="0050512D">
        <w:rPr>
          <w:rFonts w:cstheme="minorHAnsi"/>
          <w:sz w:val="24"/>
          <w:szCs w:val="24"/>
          <w:vertAlign w:val="superscript"/>
        </w:rPr>
        <w:t>st</w:t>
      </w:r>
      <w:r w:rsidR="0050512D">
        <w:rPr>
          <w:rFonts w:cstheme="minorHAnsi"/>
          <w:sz w:val="24"/>
          <w:szCs w:val="24"/>
        </w:rPr>
        <w:t xml:space="preserve"> BZ.  But let’s</w:t>
      </w:r>
      <w:r w:rsidR="000F57D1">
        <w:rPr>
          <w:rFonts w:cstheme="minorHAnsi"/>
          <w:sz w:val="24"/>
          <w:szCs w:val="24"/>
        </w:rPr>
        <w:t xml:space="preserve"> look at position space.  Let’s cross both sides of the momentum equation by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B</m:t>
            </m:r>
          </m:e>
        </m:acc>
      </m:oMath>
      <w:r w:rsidR="000F57D1">
        <w:rPr>
          <w:rFonts w:eastAsiaTheme="minorEastAsia" w:cstheme="minorHAnsi"/>
          <w:sz w:val="24"/>
          <w:szCs w:val="24"/>
        </w:rPr>
        <w:t xml:space="preserve"> again,</w:t>
      </w:r>
    </w:p>
    <w:p w14:paraId="7425E096" w14:textId="77777777" w:rsidR="00184D2C" w:rsidRDefault="00184D2C" w:rsidP="00184D2C">
      <w:pPr>
        <w:pStyle w:val="NoSpacing"/>
        <w:rPr>
          <w:rFonts w:cstheme="minorHAnsi"/>
          <w:sz w:val="24"/>
          <w:szCs w:val="24"/>
        </w:rPr>
      </w:pPr>
    </w:p>
    <w:p w14:paraId="6C25E2A2" w14:textId="1A52D4A4" w:rsidR="00184D2C" w:rsidRDefault="00BE378E" w:rsidP="00184D2C">
      <w:pPr>
        <w:pStyle w:val="NoSpacing"/>
      </w:pPr>
      <w:r w:rsidRPr="00105576">
        <w:rPr>
          <w:position w:val="-84"/>
        </w:rPr>
        <w:object w:dxaOrig="3760" w:dyaOrig="1800" w14:anchorId="579430AD">
          <v:shape id="_x0000_i1088" type="#_x0000_t75" style="width:187.5pt;height:90pt" o:ole="">
            <v:imagedata r:id="rId143" o:title=""/>
          </v:shape>
          <o:OLEObject Type="Embed" ProgID="Equation.DSMT4" ShapeID="_x0000_i1088" DrawAspect="Content" ObjectID="_1818937329" r:id="rId144"/>
        </w:object>
      </w:r>
    </w:p>
    <w:p w14:paraId="047462B5" w14:textId="77777777" w:rsidR="00184D2C" w:rsidRDefault="00184D2C" w:rsidP="00184D2C">
      <w:pPr>
        <w:pStyle w:val="NoSpacing"/>
      </w:pPr>
    </w:p>
    <w:p w14:paraId="7FFB64FC" w14:textId="29BEC5FA" w:rsidR="00184D2C" w:rsidRDefault="00BE378E" w:rsidP="00184D2C">
      <w:pPr>
        <w:pStyle w:val="NoSpacing"/>
        <w:rPr>
          <w:rFonts w:ascii="Cambria Math" w:eastAsiaTheme="minorEastAsia" w:hAnsi="Cambria Math"/>
          <w:sz w:val="24"/>
          <w:szCs w:val="24"/>
        </w:rPr>
      </w:pPr>
      <w:r>
        <w:rPr>
          <w:sz w:val="24"/>
          <w:szCs w:val="24"/>
        </w:rPr>
        <w:t>Again</w:t>
      </w:r>
      <w:r w:rsidR="00184D2C">
        <w:rPr>
          <w:sz w:val="24"/>
          <w:szCs w:val="24"/>
        </w:rPr>
        <w:t xml:space="preserve"> we’ll recognize that </w:t>
      </w:r>
      <w:r w:rsidR="00184D2C" w:rsidRPr="00105576">
        <w:rPr>
          <w:b/>
          <w:sz w:val="24"/>
          <w:szCs w:val="24"/>
        </w:rPr>
        <w:t>v</w:t>
      </w:r>
      <w:r w:rsidR="00184D2C">
        <w:rPr>
          <w:sz w:val="24"/>
          <w:szCs w:val="24"/>
        </w:rPr>
        <w:t xml:space="preserve"> – </w:t>
      </w:r>
      <m:oMath>
        <m:acc>
          <m:accPr>
            <m:ctrlPr>
              <w:rPr>
                <w:rFonts w:ascii="Cambria Math" w:hAnsi="Cambria Math"/>
                <w:b/>
                <w:i/>
                <w:sz w:val="24"/>
                <w:szCs w:val="24"/>
              </w:rPr>
            </m:ctrlPr>
          </m:accPr>
          <m:e>
            <m:r>
              <m:rPr>
                <m:sty m:val="bi"/>
              </m:rPr>
              <w:rPr>
                <w:rFonts w:ascii="Cambria Math" w:hAnsi="Cambria Math"/>
                <w:sz w:val="24"/>
                <w:szCs w:val="24"/>
              </w:rPr>
              <m:t>B</m:t>
            </m:r>
          </m:e>
        </m:acc>
      </m:oMath>
      <w:r w:rsidR="00184D2C" w:rsidRPr="00105576">
        <w:rPr>
          <w:rFonts w:eastAsiaTheme="minorEastAsia"/>
          <w:sz w:val="24"/>
          <w:szCs w:val="24"/>
        </w:rPr>
        <w:t>(</w:t>
      </w:r>
      <m:oMath>
        <m:acc>
          <m:accPr>
            <m:ctrlPr>
              <w:rPr>
                <w:rFonts w:ascii="Cambria Math" w:eastAsiaTheme="minorEastAsia" w:hAnsi="Cambria Math"/>
                <w:b/>
                <w:i/>
                <w:sz w:val="24"/>
                <w:szCs w:val="24"/>
              </w:rPr>
            </m:ctrlPr>
          </m:accPr>
          <m:e>
            <m:r>
              <m:rPr>
                <m:sty m:val="bi"/>
              </m:rPr>
              <w:rPr>
                <w:rFonts w:ascii="Cambria Math" w:eastAsiaTheme="minorEastAsia" w:hAnsi="Cambria Math"/>
                <w:sz w:val="24"/>
                <w:szCs w:val="24"/>
              </w:rPr>
              <m:t>B</m:t>
            </m:r>
          </m:e>
        </m:acc>
      </m:oMath>
      <w:r w:rsidR="00184D2C">
        <w:rPr>
          <w:rFonts w:ascii="Calibri" w:eastAsiaTheme="minorEastAsia" w:hAnsi="Calibri" w:cs="Calibri"/>
          <w:b/>
          <w:sz w:val="24"/>
          <w:szCs w:val="24"/>
        </w:rPr>
        <w:t>·</w:t>
      </w:r>
      <w:r w:rsidR="00184D2C">
        <w:rPr>
          <w:rFonts w:eastAsiaTheme="minorEastAsia"/>
          <w:b/>
          <w:sz w:val="24"/>
          <w:szCs w:val="24"/>
        </w:rPr>
        <w:t>v</w:t>
      </w:r>
      <w:r w:rsidR="00184D2C" w:rsidRPr="00105576">
        <w:rPr>
          <w:rFonts w:eastAsiaTheme="minorEastAsia"/>
          <w:sz w:val="24"/>
          <w:szCs w:val="24"/>
        </w:rPr>
        <w:t>)</w:t>
      </w:r>
      <w:r w:rsidR="00184D2C">
        <w:rPr>
          <w:rFonts w:eastAsiaTheme="minorEastAsia"/>
          <w:sz w:val="24"/>
          <w:szCs w:val="24"/>
        </w:rPr>
        <w:t xml:space="preserve"> is </w:t>
      </w:r>
      <w:r w:rsidR="00184D2C" w:rsidRPr="00105576">
        <w:rPr>
          <w:rFonts w:eastAsiaTheme="minorEastAsia"/>
          <w:b/>
          <w:sz w:val="24"/>
          <w:szCs w:val="24"/>
        </w:rPr>
        <w:t>v</w:t>
      </w:r>
      <w:r w:rsidR="00184D2C">
        <w:rPr>
          <w:rFonts w:eastAsiaTheme="minorEastAsia"/>
          <w:sz w:val="24"/>
          <w:szCs w:val="24"/>
        </w:rPr>
        <w:t xml:space="preserve"> projected onto the plane perpendicular to </w:t>
      </w:r>
      <w:r w:rsidR="00184D2C" w:rsidRPr="00105576">
        <w:rPr>
          <w:rFonts w:eastAsiaTheme="minorEastAsia"/>
          <w:b/>
          <w:sz w:val="24"/>
          <w:szCs w:val="24"/>
        </w:rPr>
        <w:t>B</w:t>
      </w:r>
      <w:r w:rsidR="00184D2C">
        <w:rPr>
          <w:rFonts w:eastAsiaTheme="minorEastAsia"/>
          <w:sz w:val="24"/>
          <w:szCs w:val="24"/>
        </w:rPr>
        <w:t xml:space="preserve">.  So we’ll call it </w:t>
      </w:r>
      <w:r w:rsidR="00184D2C" w:rsidRPr="00105576">
        <w:rPr>
          <w:rFonts w:eastAsiaTheme="minorEastAsia"/>
          <w:b/>
          <w:sz w:val="24"/>
          <w:szCs w:val="24"/>
        </w:rPr>
        <w:t>v</w:t>
      </w:r>
      <w:r w:rsidR="00184D2C">
        <w:rPr>
          <w:rFonts w:ascii="Cambria Math" w:eastAsiaTheme="minorEastAsia" w:hAnsi="Cambria Math"/>
          <w:sz w:val="24"/>
          <w:szCs w:val="24"/>
          <w:vertAlign w:val="subscript"/>
        </w:rPr>
        <w:t>⊥</w:t>
      </w:r>
      <w:r w:rsidR="00184D2C">
        <w:rPr>
          <w:rFonts w:ascii="Cambria Math" w:eastAsiaTheme="minorEastAsia" w:hAnsi="Cambria Math"/>
          <w:sz w:val="24"/>
          <w:szCs w:val="24"/>
        </w:rPr>
        <w:t>.</w:t>
      </w:r>
    </w:p>
    <w:p w14:paraId="6A5E1054" w14:textId="77777777" w:rsidR="00184D2C" w:rsidRDefault="00184D2C" w:rsidP="00184D2C">
      <w:pPr>
        <w:pStyle w:val="NoSpacing"/>
        <w:rPr>
          <w:rFonts w:ascii="Cambria Math" w:eastAsiaTheme="minorEastAsia" w:hAnsi="Cambria Math"/>
          <w:sz w:val="24"/>
          <w:szCs w:val="24"/>
        </w:rPr>
      </w:pPr>
    </w:p>
    <w:p w14:paraId="35A55F3A" w14:textId="2E181A02" w:rsidR="00184D2C" w:rsidRDefault="00BE378E" w:rsidP="00184D2C">
      <w:pPr>
        <w:pStyle w:val="NoSpacing"/>
      </w:pPr>
      <w:r w:rsidRPr="00105576">
        <w:rPr>
          <w:position w:val="-12"/>
        </w:rPr>
        <w:object w:dxaOrig="2160" w:dyaOrig="400" w14:anchorId="6B1C3A35">
          <v:shape id="_x0000_i1089" type="#_x0000_t75" style="width:108pt;height:20pt" o:ole="">
            <v:imagedata r:id="rId145" o:title=""/>
          </v:shape>
          <o:OLEObject Type="Embed" ProgID="Equation.DSMT4" ShapeID="_x0000_i1089" DrawAspect="Content" ObjectID="_1818937330" r:id="rId146"/>
        </w:object>
      </w:r>
    </w:p>
    <w:p w14:paraId="2442FF73" w14:textId="77777777" w:rsidR="00184D2C" w:rsidRPr="0028769E" w:rsidRDefault="00184D2C" w:rsidP="00184D2C">
      <w:pPr>
        <w:pStyle w:val="NoSpacing"/>
        <w:rPr>
          <w:sz w:val="24"/>
          <w:szCs w:val="24"/>
        </w:rPr>
      </w:pPr>
    </w:p>
    <w:p w14:paraId="394EAE47" w14:textId="77777777" w:rsidR="00184D2C" w:rsidRDefault="00184D2C" w:rsidP="00184D2C">
      <w:pPr>
        <w:pStyle w:val="NoSpacing"/>
        <w:rPr>
          <w:sz w:val="24"/>
          <w:szCs w:val="24"/>
        </w:rPr>
      </w:pPr>
      <w:r w:rsidRPr="0028769E">
        <w:rPr>
          <w:sz w:val="24"/>
          <w:szCs w:val="24"/>
        </w:rPr>
        <w:t>And now</w:t>
      </w:r>
      <w:r>
        <w:rPr>
          <w:sz w:val="24"/>
          <w:szCs w:val="24"/>
        </w:rPr>
        <w:t xml:space="preserve"> we’ll integrate both sides from 0 to t.  </w:t>
      </w:r>
    </w:p>
    <w:p w14:paraId="1A80A8EB" w14:textId="77777777" w:rsidR="00184D2C" w:rsidRDefault="00184D2C" w:rsidP="00184D2C">
      <w:pPr>
        <w:pStyle w:val="NoSpacing"/>
        <w:rPr>
          <w:sz w:val="24"/>
          <w:szCs w:val="24"/>
        </w:rPr>
      </w:pPr>
    </w:p>
    <w:p w14:paraId="54DD1204" w14:textId="6BBE9899" w:rsidR="00184D2C" w:rsidRDefault="00BE378E" w:rsidP="00184D2C">
      <w:pPr>
        <w:pStyle w:val="NoSpacing"/>
      </w:pPr>
      <w:r w:rsidRPr="0028769E">
        <w:rPr>
          <w:position w:val="-52"/>
        </w:rPr>
        <w:object w:dxaOrig="4560" w:dyaOrig="1160" w14:anchorId="34F1E988">
          <v:shape id="_x0000_i1090" type="#_x0000_t75" style="width:228pt;height:58pt" o:ole="">
            <v:imagedata r:id="rId147" o:title=""/>
          </v:shape>
          <o:OLEObject Type="Embed" ProgID="Equation.DSMT4" ShapeID="_x0000_i1090" DrawAspect="Content" ObjectID="_1818937331" r:id="rId148"/>
        </w:object>
      </w:r>
    </w:p>
    <w:p w14:paraId="40090AB4" w14:textId="77777777" w:rsidR="00184D2C" w:rsidRDefault="00184D2C" w:rsidP="00184D2C">
      <w:pPr>
        <w:pStyle w:val="NoSpacing"/>
      </w:pPr>
    </w:p>
    <w:p w14:paraId="35EC80C5" w14:textId="77777777" w:rsidR="00184D2C" w:rsidRDefault="00184D2C" w:rsidP="00184D2C">
      <w:pPr>
        <w:pStyle w:val="NoSpacing"/>
        <w:rPr>
          <w:sz w:val="24"/>
          <w:szCs w:val="24"/>
        </w:rPr>
      </w:pPr>
      <w:r w:rsidRPr="0028769E">
        <w:rPr>
          <w:sz w:val="24"/>
          <w:szCs w:val="24"/>
        </w:rPr>
        <w:t>So,</w:t>
      </w:r>
    </w:p>
    <w:p w14:paraId="4D14D630" w14:textId="77777777" w:rsidR="00184D2C" w:rsidRDefault="00184D2C" w:rsidP="00184D2C">
      <w:pPr>
        <w:pStyle w:val="NoSpacing"/>
        <w:rPr>
          <w:sz w:val="24"/>
          <w:szCs w:val="24"/>
        </w:rPr>
      </w:pPr>
    </w:p>
    <w:p w14:paraId="3369DA5C" w14:textId="068D64DF" w:rsidR="00184D2C" w:rsidRDefault="00B00286" w:rsidP="00184D2C">
      <w:pPr>
        <w:pStyle w:val="NoSpacing"/>
        <w:rPr>
          <w:sz w:val="24"/>
          <w:szCs w:val="24"/>
        </w:rPr>
      </w:pPr>
      <w:r w:rsidRPr="0028769E">
        <w:rPr>
          <w:position w:val="-24"/>
        </w:rPr>
        <w:object w:dxaOrig="7360" w:dyaOrig="620" w14:anchorId="3F98DDFF">
          <v:shape id="_x0000_i1091" type="#_x0000_t75" style="width:368pt;height:31pt" o:ole="" o:bordertopcolor="green" o:borderleftcolor="green" o:borderbottomcolor="green" o:borderrightcolor="green">
            <v:imagedata r:id="rId149" o:title=""/>
            <w10:bordertop type="single" width="8"/>
            <w10:borderleft type="single" width="8"/>
            <w10:borderbottom type="single" width="8"/>
            <w10:borderright type="single" width="8"/>
          </v:shape>
          <o:OLEObject Type="Embed" ProgID="Equation.DSMT4" ShapeID="_x0000_i1091" DrawAspect="Content" ObjectID="_1818937332" r:id="rId150"/>
        </w:object>
      </w:r>
    </w:p>
    <w:p w14:paraId="714459B6" w14:textId="27ECB8CD" w:rsidR="005977FB" w:rsidRDefault="005977FB">
      <w:pPr>
        <w:pStyle w:val="NoSpacing"/>
        <w:rPr>
          <w:rFonts w:cstheme="minorHAnsi"/>
          <w:sz w:val="24"/>
          <w:szCs w:val="24"/>
        </w:rPr>
      </w:pPr>
    </w:p>
    <w:p w14:paraId="3F7A6A03" w14:textId="18DB7297" w:rsidR="00FE4F01" w:rsidRPr="00FE4F01" w:rsidRDefault="00FE4F01">
      <w:pPr>
        <w:pStyle w:val="NoSpacing"/>
        <w:rPr>
          <w:rFonts w:cstheme="minorHAnsi"/>
          <w:sz w:val="24"/>
          <w:szCs w:val="24"/>
        </w:rPr>
      </w:pPr>
      <w:r>
        <w:rPr>
          <w:rFonts w:cstheme="minorHAnsi"/>
          <w:sz w:val="24"/>
          <w:szCs w:val="24"/>
        </w:rPr>
        <w:t>This is the same expression we got before, except for the addition of the last term,</w:t>
      </w:r>
      <w:r w:rsidR="00B00286">
        <w:rPr>
          <w:rFonts w:cstheme="minorHAnsi"/>
          <w:sz w:val="24"/>
          <w:szCs w:val="24"/>
        </w:rPr>
        <w:t xml:space="preserve"> the drift velocity term.  </w:t>
      </w:r>
      <w:r w:rsidR="00AD52B9">
        <w:rPr>
          <w:rFonts w:cstheme="minorHAnsi"/>
          <w:sz w:val="24"/>
          <w:szCs w:val="24"/>
        </w:rPr>
        <w:t>So</w:t>
      </w:r>
      <w:r w:rsidR="00B01B6B">
        <w:rPr>
          <w:rFonts w:cstheme="minorHAnsi"/>
          <w:sz w:val="24"/>
          <w:szCs w:val="24"/>
        </w:rPr>
        <w:t xml:space="preserve"> instead of circles, we’ll now have</w:t>
      </w:r>
      <w:r w:rsidR="00146C7F">
        <w:rPr>
          <w:rFonts w:cstheme="minorHAnsi"/>
          <w:sz w:val="24"/>
          <w:szCs w:val="24"/>
        </w:rPr>
        <w:t xml:space="preserve"> something like this</w:t>
      </w:r>
      <w:r w:rsidR="00B01B6B">
        <w:rPr>
          <w:rFonts w:cstheme="minorHAnsi"/>
          <w:sz w:val="24"/>
          <w:szCs w:val="24"/>
        </w:rPr>
        <w:t>:</w:t>
      </w:r>
    </w:p>
    <w:p w14:paraId="3E1E8EE1" w14:textId="7AB3C802" w:rsidR="005977FB" w:rsidRDefault="005977FB">
      <w:pPr>
        <w:pStyle w:val="NoSpacing"/>
        <w:rPr>
          <w:sz w:val="24"/>
          <w:szCs w:val="24"/>
        </w:rPr>
      </w:pPr>
    </w:p>
    <w:p w14:paraId="5E0CFA52" w14:textId="77A13AAD" w:rsidR="00B01B6B" w:rsidRDefault="00B01B6B">
      <w:pPr>
        <w:pStyle w:val="NoSpacing"/>
        <w:rPr>
          <w:rFonts w:cstheme="minorHAnsi"/>
          <w:sz w:val="24"/>
          <w:szCs w:val="24"/>
        </w:rPr>
      </w:pPr>
      <w:r w:rsidRPr="00B01B6B">
        <w:rPr>
          <w:rFonts w:cstheme="minorHAnsi"/>
          <w:noProof/>
          <w:sz w:val="24"/>
          <w:szCs w:val="24"/>
        </w:rPr>
        <w:drawing>
          <wp:inline distT="0" distB="0" distL="0" distR="0" wp14:anchorId="30C7A4EA" wp14:editId="725136FA">
            <wp:extent cx="2625542" cy="88392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1"/>
                    <a:stretch>
                      <a:fillRect/>
                    </a:stretch>
                  </pic:blipFill>
                  <pic:spPr>
                    <a:xfrm>
                      <a:off x="0" y="0"/>
                      <a:ext cx="2653885" cy="893462"/>
                    </a:xfrm>
                    <a:prstGeom prst="rect">
                      <a:avLst/>
                    </a:prstGeom>
                  </pic:spPr>
                </pic:pic>
              </a:graphicData>
            </a:graphic>
          </wp:inline>
        </w:drawing>
      </w:r>
    </w:p>
    <w:p w14:paraId="7F55068A" w14:textId="6A762E73" w:rsidR="0046727A" w:rsidRDefault="0046727A">
      <w:pPr>
        <w:pStyle w:val="NoSpacing"/>
        <w:rPr>
          <w:rFonts w:cstheme="minorHAnsi"/>
          <w:sz w:val="24"/>
          <w:szCs w:val="24"/>
        </w:rPr>
      </w:pPr>
    </w:p>
    <w:p w14:paraId="52E0F042" w14:textId="6BFBD34D" w:rsidR="00091485" w:rsidRDefault="00552360">
      <w:pPr>
        <w:pStyle w:val="NoSpacing"/>
        <w:rPr>
          <w:rFonts w:cstheme="minorHAnsi"/>
          <w:sz w:val="24"/>
          <w:szCs w:val="24"/>
        </w:rPr>
      </w:pPr>
      <w:r>
        <w:rPr>
          <w:rFonts w:cstheme="minorHAnsi"/>
          <w:sz w:val="24"/>
          <w:szCs w:val="24"/>
        </w:rPr>
        <w:t>(B coming out of page)</w:t>
      </w:r>
      <w:r w:rsidR="00146C7F">
        <w:rPr>
          <w:rFonts w:cstheme="minorHAnsi"/>
          <w:sz w:val="24"/>
          <w:szCs w:val="24"/>
        </w:rPr>
        <w:t xml:space="preserve"> </w:t>
      </w:r>
      <w:r w:rsidR="00BE0250">
        <w:rPr>
          <w:rFonts w:cstheme="minorHAnsi"/>
          <w:sz w:val="24"/>
          <w:szCs w:val="24"/>
        </w:rPr>
        <w:t xml:space="preserve">Well, also have to account for the fact that the </w:t>
      </w:r>
      <w:r w:rsidR="00BE0250" w:rsidRPr="00146C7F">
        <w:rPr>
          <w:rFonts w:cstheme="minorHAnsi"/>
          <w:b/>
          <w:sz w:val="24"/>
          <w:szCs w:val="24"/>
        </w:rPr>
        <w:t>k</w:t>
      </w:r>
      <w:r w:rsidR="00BE0250">
        <w:rPr>
          <w:rFonts w:cstheme="minorHAnsi"/>
          <w:sz w:val="24"/>
          <w:szCs w:val="24"/>
        </w:rPr>
        <w:t xml:space="preserve">(t) trajectory is not quite what is was before, w/o the </w:t>
      </w:r>
      <w:r w:rsidR="00BE0250" w:rsidRPr="00BE0250">
        <w:rPr>
          <w:rFonts w:cstheme="minorHAnsi"/>
          <w:b/>
          <w:sz w:val="24"/>
          <w:szCs w:val="24"/>
        </w:rPr>
        <w:t>E</w:t>
      </w:r>
      <w:r w:rsidR="00BE0250">
        <w:rPr>
          <w:rFonts w:cstheme="minorHAnsi"/>
          <w:sz w:val="24"/>
          <w:szCs w:val="24"/>
        </w:rPr>
        <w:t xml:space="preserve"> term.  Accounting for this, I imagine that the particle is also accelerating up the magnetic field lines, as in free space.  </w:t>
      </w:r>
      <w:r w:rsidR="00B128B2">
        <w:rPr>
          <w:rFonts w:cstheme="minorHAnsi"/>
          <w:sz w:val="24"/>
          <w:szCs w:val="24"/>
        </w:rPr>
        <w:t>We’ve seen this combination of circular motion about the B-field + drift in the direction of E×B when we looked at the motion of a charge in an E and B field in the EM folder.</w:t>
      </w:r>
    </w:p>
    <w:p w14:paraId="077CCEC3" w14:textId="77777777" w:rsidR="00091485" w:rsidRDefault="00091485">
      <w:pPr>
        <w:pStyle w:val="NoSpacing"/>
        <w:rPr>
          <w:rFonts w:cstheme="minorHAnsi"/>
          <w:sz w:val="24"/>
          <w:szCs w:val="24"/>
        </w:rPr>
      </w:pPr>
    </w:p>
    <w:p w14:paraId="4102DB79" w14:textId="4509AAAB" w:rsidR="003356B6" w:rsidRPr="003356B6" w:rsidRDefault="003356B6">
      <w:pPr>
        <w:pStyle w:val="NoSpacing"/>
        <w:rPr>
          <w:rFonts w:cstheme="minorHAnsi"/>
          <w:b/>
          <w:sz w:val="28"/>
          <w:szCs w:val="28"/>
        </w:rPr>
      </w:pPr>
      <w:r w:rsidRPr="003356B6">
        <w:rPr>
          <w:rFonts w:cstheme="minorHAnsi"/>
          <w:b/>
          <w:sz w:val="28"/>
          <w:szCs w:val="28"/>
        </w:rPr>
        <w:t>Motion in an Oscillatory E Field</w:t>
      </w:r>
    </w:p>
    <w:p w14:paraId="1BF75623" w14:textId="42F35D6C" w:rsidR="003356B6" w:rsidRDefault="003356B6">
      <w:pPr>
        <w:pStyle w:val="NoSpacing"/>
        <w:rPr>
          <w:rFonts w:cstheme="minorHAnsi"/>
          <w:sz w:val="24"/>
          <w:szCs w:val="24"/>
        </w:rPr>
      </w:pPr>
      <w:r>
        <w:rPr>
          <w:rFonts w:cstheme="minorHAnsi"/>
          <w:sz w:val="24"/>
          <w:szCs w:val="24"/>
        </w:rPr>
        <w:t>We can say something about the current that would be generated in an AC electric field.  Consider the TF Time-Dependent susceptibility</w:t>
      </w:r>
      <w:r w:rsidR="00F63C67">
        <w:rPr>
          <w:rFonts w:cstheme="minorHAnsi"/>
          <w:sz w:val="24"/>
          <w:szCs w:val="24"/>
        </w:rPr>
        <w:t>, valid for low frequencies and curvatures</w:t>
      </w:r>
      <w:r>
        <w:rPr>
          <w:rFonts w:cstheme="minorHAnsi"/>
          <w:sz w:val="24"/>
          <w:szCs w:val="24"/>
        </w:rPr>
        <w:t>:</w:t>
      </w:r>
    </w:p>
    <w:p w14:paraId="78EEEB34" w14:textId="77777777" w:rsidR="003356B6" w:rsidRDefault="003356B6">
      <w:pPr>
        <w:pStyle w:val="NoSpacing"/>
        <w:rPr>
          <w:rFonts w:cstheme="minorHAnsi"/>
          <w:sz w:val="24"/>
          <w:szCs w:val="24"/>
        </w:rPr>
      </w:pPr>
    </w:p>
    <w:p w14:paraId="59404043" w14:textId="57699BAC" w:rsidR="003356B6" w:rsidRDefault="003356B6">
      <w:pPr>
        <w:pStyle w:val="NoSpacing"/>
        <w:rPr>
          <w:rFonts w:cstheme="minorHAnsi"/>
          <w:sz w:val="24"/>
          <w:szCs w:val="24"/>
        </w:rPr>
      </w:pPr>
      <w:r w:rsidRPr="00B30533">
        <w:rPr>
          <w:position w:val="-30"/>
        </w:rPr>
        <w:object w:dxaOrig="3100" w:dyaOrig="720" w14:anchorId="6BCDF62A">
          <v:shape id="_x0000_i1092" type="#_x0000_t75" style="width:154.5pt;height:36pt" o:ole="">
            <v:imagedata r:id="rId152" o:title=""/>
          </v:shape>
          <o:OLEObject Type="Embed" ProgID="Equation.DSMT4" ShapeID="_x0000_i1092" DrawAspect="Content" ObjectID="_1818937333" r:id="rId153"/>
        </w:object>
      </w:r>
    </w:p>
    <w:p w14:paraId="1EDFBCFE" w14:textId="77777777" w:rsidR="003356B6" w:rsidRDefault="003356B6">
      <w:pPr>
        <w:pStyle w:val="NoSpacing"/>
        <w:rPr>
          <w:rFonts w:cstheme="minorHAnsi"/>
          <w:sz w:val="24"/>
          <w:szCs w:val="24"/>
        </w:rPr>
      </w:pPr>
    </w:p>
    <w:p w14:paraId="7B7E5D86" w14:textId="4FA3EEF1" w:rsidR="003356B6" w:rsidRDefault="003356B6">
      <w:pPr>
        <w:pStyle w:val="NoSpacing"/>
        <w:rPr>
          <w:rFonts w:cstheme="minorHAnsi"/>
          <w:sz w:val="24"/>
          <w:szCs w:val="24"/>
        </w:rPr>
      </w:pPr>
      <w:r>
        <w:rPr>
          <w:rFonts w:cstheme="minorHAnsi"/>
          <w:sz w:val="24"/>
          <w:szCs w:val="24"/>
        </w:rPr>
        <w:t>We have that the induced charge, subject to an oscillatory field is:</w:t>
      </w:r>
    </w:p>
    <w:p w14:paraId="6226598C" w14:textId="77777777" w:rsidR="003356B6" w:rsidRDefault="003356B6">
      <w:pPr>
        <w:pStyle w:val="NoSpacing"/>
        <w:rPr>
          <w:rFonts w:cstheme="minorHAnsi"/>
          <w:sz w:val="24"/>
          <w:szCs w:val="24"/>
        </w:rPr>
      </w:pPr>
    </w:p>
    <w:p w14:paraId="476C13A4" w14:textId="29F0BB16" w:rsidR="003356B6" w:rsidRDefault="003356B6">
      <w:pPr>
        <w:pStyle w:val="NoSpacing"/>
        <w:rPr>
          <w:rFonts w:cstheme="minorHAnsi"/>
          <w:sz w:val="24"/>
          <w:szCs w:val="24"/>
        </w:rPr>
      </w:pPr>
      <w:r w:rsidRPr="00877323">
        <w:rPr>
          <w:position w:val="-12"/>
          <w:sz w:val="24"/>
          <w:szCs w:val="24"/>
        </w:rPr>
        <w:object w:dxaOrig="2799" w:dyaOrig="380" w14:anchorId="33D3DB7F">
          <v:shape id="_x0000_i1093" type="#_x0000_t75" style="width:171.5pt;height:20.5pt" o:ole="" fillcolor="#cfc">
            <v:imagedata r:id="rId154" o:title=""/>
          </v:shape>
          <o:OLEObject Type="Embed" ProgID="Equation.DSMT4" ShapeID="_x0000_i1093" DrawAspect="Content" ObjectID="_1818937334" r:id="rId155"/>
        </w:object>
      </w:r>
    </w:p>
    <w:p w14:paraId="3A37A66B" w14:textId="77777777" w:rsidR="003356B6" w:rsidRDefault="003356B6">
      <w:pPr>
        <w:pStyle w:val="NoSpacing"/>
        <w:rPr>
          <w:rFonts w:cstheme="minorHAnsi"/>
          <w:sz w:val="24"/>
          <w:szCs w:val="24"/>
        </w:rPr>
      </w:pPr>
    </w:p>
    <w:p w14:paraId="02100743" w14:textId="6CB4DC8C" w:rsidR="003356B6" w:rsidRDefault="003356B6">
      <w:pPr>
        <w:pStyle w:val="NoSpacing"/>
        <w:rPr>
          <w:rFonts w:cstheme="minorHAnsi"/>
          <w:sz w:val="24"/>
          <w:szCs w:val="24"/>
        </w:rPr>
      </w:pPr>
      <w:r>
        <w:rPr>
          <w:rFonts w:cstheme="minorHAnsi"/>
          <w:sz w:val="24"/>
          <w:szCs w:val="24"/>
        </w:rPr>
        <w:t>Can see the EM folder/Metals for more on this, but we can extract the induced current from this relationship.  Consider the continuity equation and its Fourier transform:</w:t>
      </w:r>
    </w:p>
    <w:p w14:paraId="7DB4B9B2" w14:textId="77777777" w:rsidR="003356B6" w:rsidRDefault="003356B6">
      <w:pPr>
        <w:pStyle w:val="NoSpacing"/>
        <w:rPr>
          <w:rFonts w:cstheme="minorHAnsi"/>
          <w:sz w:val="24"/>
          <w:szCs w:val="24"/>
        </w:rPr>
      </w:pPr>
    </w:p>
    <w:p w14:paraId="029413A8" w14:textId="0FD832F0" w:rsidR="003356B6" w:rsidRDefault="003356B6">
      <w:pPr>
        <w:pStyle w:val="NoSpacing"/>
        <w:rPr>
          <w:rFonts w:cstheme="minorHAnsi"/>
          <w:sz w:val="24"/>
          <w:szCs w:val="24"/>
        </w:rPr>
      </w:pPr>
      <w:r w:rsidRPr="003356B6">
        <w:rPr>
          <w:position w:val="-44"/>
        </w:rPr>
        <w:object w:dxaOrig="2880" w:dyaOrig="999" w14:anchorId="60E96C0E">
          <v:shape id="_x0000_i1094" type="#_x0000_t75" style="width:2in;height:50pt" o:ole="">
            <v:imagedata r:id="rId156" o:title=""/>
          </v:shape>
          <o:OLEObject Type="Embed" ProgID="Equation.DSMT4" ShapeID="_x0000_i1094" DrawAspect="Content" ObjectID="_1818937335" r:id="rId157"/>
        </w:object>
      </w:r>
    </w:p>
    <w:p w14:paraId="63AD6E39" w14:textId="77777777" w:rsidR="003356B6" w:rsidRDefault="003356B6" w:rsidP="003356B6">
      <w:pPr>
        <w:rPr>
          <w:rFonts w:ascii="Calibri" w:hAnsi="Calibri" w:cs="Calibri"/>
        </w:rPr>
      </w:pPr>
    </w:p>
    <w:p w14:paraId="0F6A5C59" w14:textId="77777777" w:rsidR="003356B6" w:rsidRDefault="003356B6" w:rsidP="003356B6">
      <w:pPr>
        <w:rPr>
          <w:rFonts w:ascii="Calibri" w:hAnsi="Calibri" w:cs="Calibri"/>
        </w:rPr>
      </w:pPr>
      <w:r>
        <w:rPr>
          <w:rFonts w:ascii="Calibri" w:hAnsi="Calibri" w:cs="Calibri"/>
        </w:rPr>
        <w:t>and now work out the charge density,</w:t>
      </w:r>
    </w:p>
    <w:p w14:paraId="7E657B6D" w14:textId="77777777" w:rsidR="003356B6" w:rsidRDefault="003356B6" w:rsidP="003356B6">
      <w:pPr>
        <w:rPr>
          <w:rFonts w:ascii="Calibri" w:hAnsi="Calibri" w:cs="Calibri"/>
        </w:rPr>
      </w:pPr>
    </w:p>
    <w:p w14:paraId="163CEE2D" w14:textId="419768C2" w:rsidR="003356B6" w:rsidRDefault="00F63C67" w:rsidP="003356B6">
      <w:pPr>
        <w:rPr>
          <w:rFonts w:ascii="Calibri" w:hAnsi="Calibri" w:cs="Calibri"/>
        </w:rPr>
      </w:pPr>
      <w:r w:rsidRPr="00F63C67">
        <w:rPr>
          <w:position w:val="-98"/>
        </w:rPr>
        <w:object w:dxaOrig="3540" w:dyaOrig="1740" w14:anchorId="10B1CFF9">
          <v:shape id="_x0000_i1095" type="#_x0000_t75" style="width:177pt;height:86.5pt" o:ole="">
            <v:imagedata r:id="rId158" o:title=""/>
          </v:shape>
          <o:OLEObject Type="Embed" ProgID="Equation.DSMT4" ShapeID="_x0000_i1095" DrawAspect="Content" ObjectID="_1818937336" r:id="rId159"/>
        </w:object>
      </w:r>
    </w:p>
    <w:p w14:paraId="3A89E547" w14:textId="77777777" w:rsidR="003356B6" w:rsidRDefault="003356B6" w:rsidP="003356B6">
      <w:pPr>
        <w:rPr>
          <w:rFonts w:ascii="Calibri" w:hAnsi="Calibri" w:cs="Calibri"/>
        </w:rPr>
      </w:pPr>
    </w:p>
    <w:p w14:paraId="572D9FB8" w14:textId="77777777" w:rsidR="003356B6" w:rsidRDefault="003356B6" w:rsidP="003356B6">
      <w:pPr>
        <w:rPr>
          <w:rFonts w:ascii="Calibri" w:hAnsi="Calibri" w:cs="Calibri"/>
        </w:rPr>
      </w:pPr>
      <w:r>
        <w:rPr>
          <w:rFonts w:ascii="Calibri" w:hAnsi="Calibri" w:cs="Calibri"/>
        </w:rPr>
        <w:t>and plug this into the continuity equation,</w:t>
      </w:r>
    </w:p>
    <w:p w14:paraId="0C554843" w14:textId="77777777" w:rsidR="003356B6" w:rsidRDefault="003356B6" w:rsidP="003356B6">
      <w:pPr>
        <w:rPr>
          <w:rFonts w:ascii="Calibri" w:hAnsi="Calibri" w:cs="Calibri"/>
        </w:rPr>
      </w:pPr>
    </w:p>
    <w:p w14:paraId="3EC1F3D4" w14:textId="76086035" w:rsidR="003356B6" w:rsidRDefault="00F63C67" w:rsidP="003356B6">
      <w:pPr>
        <w:rPr>
          <w:rFonts w:ascii="Calibri" w:hAnsi="Calibri" w:cs="Calibri"/>
        </w:rPr>
      </w:pPr>
      <w:r w:rsidRPr="00F63C67">
        <w:rPr>
          <w:position w:val="-28"/>
        </w:rPr>
        <w:object w:dxaOrig="3900" w:dyaOrig="660" w14:anchorId="1084494B">
          <v:shape id="_x0000_i1096" type="#_x0000_t75" style="width:195pt;height:32.5pt" o:ole="">
            <v:imagedata r:id="rId160" o:title=""/>
          </v:shape>
          <o:OLEObject Type="Embed" ProgID="Equation.DSMT4" ShapeID="_x0000_i1096" DrawAspect="Content" ObjectID="_1818937337" r:id="rId161"/>
        </w:object>
      </w:r>
    </w:p>
    <w:p w14:paraId="31B3DC6A" w14:textId="77777777" w:rsidR="003356B6" w:rsidRDefault="003356B6" w:rsidP="003356B6">
      <w:pPr>
        <w:rPr>
          <w:rFonts w:ascii="Calibri" w:hAnsi="Calibri" w:cs="Calibri"/>
        </w:rPr>
      </w:pPr>
    </w:p>
    <w:p w14:paraId="5C1BA486" w14:textId="77777777" w:rsidR="003356B6" w:rsidRDefault="003356B6" w:rsidP="003356B6">
      <w:pPr>
        <w:rPr>
          <w:rFonts w:ascii="Calibri" w:hAnsi="Calibri" w:cs="Calibri"/>
        </w:rPr>
      </w:pPr>
      <w:r>
        <w:rPr>
          <w:rFonts w:ascii="Calibri" w:hAnsi="Calibri" w:cs="Calibri"/>
        </w:rPr>
        <w:t>We might be tempted to ‘take off’ the -i</w:t>
      </w:r>
      <w:r w:rsidRPr="00BE34C2">
        <w:rPr>
          <w:rFonts w:ascii="Calibri" w:hAnsi="Calibri" w:cs="Calibri"/>
          <w:b/>
        </w:rPr>
        <w:t>q</w:t>
      </w:r>
      <w:r>
        <w:rPr>
          <w:rFonts w:ascii="Calibri" w:hAnsi="Calibri" w:cs="Calibri"/>
        </w:rPr>
        <w:t>·() from both sides, and conclude,</w:t>
      </w:r>
    </w:p>
    <w:p w14:paraId="2B83969A" w14:textId="77777777" w:rsidR="003356B6" w:rsidRDefault="003356B6" w:rsidP="003356B6">
      <w:pPr>
        <w:rPr>
          <w:rFonts w:ascii="Calibri" w:hAnsi="Calibri" w:cs="Calibri"/>
        </w:rPr>
      </w:pPr>
    </w:p>
    <w:p w14:paraId="72355754" w14:textId="58CE01E2" w:rsidR="003356B6" w:rsidRDefault="00F63C67" w:rsidP="003356B6">
      <w:pPr>
        <w:rPr>
          <w:rFonts w:ascii="Calibri" w:hAnsi="Calibri" w:cs="Calibri"/>
        </w:rPr>
      </w:pPr>
      <w:r w:rsidRPr="00F63C67">
        <w:rPr>
          <w:position w:val="-28"/>
        </w:rPr>
        <w:object w:dxaOrig="3040" w:dyaOrig="660" w14:anchorId="3DFC80D0">
          <v:shape id="_x0000_i1097" type="#_x0000_t75" style="width:151.5pt;height:32.5pt" o:ole="">
            <v:imagedata r:id="rId162" o:title=""/>
          </v:shape>
          <o:OLEObject Type="Embed" ProgID="Equation.DSMT4" ShapeID="_x0000_i1097" DrawAspect="Content" ObjectID="_1818937338" r:id="rId163"/>
        </w:object>
      </w:r>
    </w:p>
    <w:p w14:paraId="03641300" w14:textId="77777777" w:rsidR="003356B6" w:rsidRPr="008D0EA3" w:rsidRDefault="003356B6" w:rsidP="003356B6">
      <w:pPr>
        <w:rPr>
          <w:rFonts w:ascii="Calibri" w:hAnsi="Calibri" w:cs="Calibri"/>
        </w:rPr>
      </w:pPr>
    </w:p>
    <w:p w14:paraId="3621D65B" w14:textId="4B3CD64F" w:rsidR="003356B6" w:rsidRDefault="003356B6" w:rsidP="003356B6">
      <w:pPr>
        <w:rPr>
          <w:rFonts w:ascii="Calibri" w:hAnsi="Calibri" w:cs="Calibri"/>
        </w:rPr>
      </w:pPr>
      <w:r>
        <w:rPr>
          <w:rFonts w:ascii="Calibri" w:hAnsi="Calibri" w:cs="Calibri"/>
        </w:rPr>
        <w:t>which would then demonstrate σ</w:t>
      </w:r>
      <w:r>
        <w:rPr>
          <w:rFonts w:ascii="Calibri" w:hAnsi="Calibri" w:cs="Calibri"/>
          <w:vertAlign w:val="subscript"/>
        </w:rPr>
        <w:t>eff</w:t>
      </w:r>
      <w:r>
        <w:rPr>
          <w:rFonts w:ascii="Calibri" w:hAnsi="Calibri" w:cs="Calibri"/>
        </w:rPr>
        <w:t>(q,ω) = (iω/q</w:t>
      </w:r>
      <w:r>
        <w:rPr>
          <w:rFonts w:ascii="Calibri" w:hAnsi="Calibri" w:cs="Calibri"/>
          <w:vertAlign w:val="superscript"/>
        </w:rPr>
        <w:t>2</w:t>
      </w:r>
      <w:r>
        <w:rPr>
          <w:rFonts w:ascii="Calibri" w:hAnsi="Calibri" w:cs="Calibri"/>
        </w:rPr>
        <w:t>)ε</w:t>
      </w:r>
      <w:r>
        <w:rPr>
          <w:rFonts w:ascii="Calibri" w:hAnsi="Calibri" w:cs="Calibri"/>
          <w:vertAlign w:val="subscript"/>
        </w:rPr>
        <w:t>0</w:t>
      </w:r>
      <w:r>
        <w:rPr>
          <w:rFonts w:ascii="Calibri" w:hAnsi="Calibri" w:cs="Calibri"/>
        </w:rPr>
        <w:t>χ</w:t>
      </w:r>
      <w:r>
        <w:rPr>
          <w:rFonts w:ascii="Calibri" w:hAnsi="Calibri" w:cs="Calibri"/>
          <w:vertAlign w:val="subscript"/>
        </w:rPr>
        <w:t>irr</w:t>
      </w:r>
      <w:r>
        <w:rPr>
          <w:rFonts w:ascii="Calibri" w:hAnsi="Calibri" w:cs="Calibri"/>
        </w:rPr>
        <w:t>(q,ω).  But we know that -i</w:t>
      </w:r>
      <w:r w:rsidRPr="00BE34C2">
        <w:rPr>
          <w:rFonts w:ascii="Calibri" w:hAnsi="Calibri" w:cs="Calibri"/>
          <w:b/>
        </w:rPr>
        <w:t>q</w:t>
      </w:r>
      <w:r>
        <w:rPr>
          <w:rFonts w:ascii="Calibri" w:hAnsi="Calibri" w:cs="Calibri"/>
        </w:rPr>
        <w:t>·</w:t>
      </w:r>
      <w:r w:rsidRPr="00BE34C2">
        <w:rPr>
          <w:rFonts w:ascii="Calibri" w:hAnsi="Calibri" w:cs="Calibri"/>
          <w:b/>
        </w:rPr>
        <w:t>A</w:t>
      </w:r>
      <w:r>
        <w:rPr>
          <w:rFonts w:ascii="Calibri" w:hAnsi="Calibri" w:cs="Calibri"/>
        </w:rPr>
        <w:t xml:space="preserve"> = -i</w:t>
      </w:r>
      <w:r w:rsidRPr="00BE34C2">
        <w:rPr>
          <w:rFonts w:ascii="Calibri" w:hAnsi="Calibri" w:cs="Calibri"/>
          <w:b/>
        </w:rPr>
        <w:t>q</w:t>
      </w:r>
      <w:r>
        <w:rPr>
          <w:rFonts w:ascii="Calibri" w:hAnsi="Calibri" w:cs="Calibri"/>
        </w:rPr>
        <w:t>·</w:t>
      </w:r>
      <w:r w:rsidRPr="00BE34C2">
        <w:rPr>
          <w:rFonts w:ascii="Calibri" w:hAnsi="Calibri" w:cs="Calibri"/>
          <w:b/>
        </w:rPr>
        <w:t>B</w:t>
      </w:r>
      <w:r>
        <w:rPr>
          <w:rFonts w:ascii="Calibri" w:hAnsi="Calibri" w:cs="Calibri"/>
        </w:rPr>
        <w:t xml:space="preserve"> → </w:t>
      </w:r>
      <w:r w:rsidRPr="00BE34C2">
        <w:rPr>
          <w:rFonts w:ascii="Calibri" w:hAnsi="Calibri" w:cs="Calibri"/>
          <w:b/>
        </w:rPr>
        <w:t>A</w:t>
      </w:r>
      <w:r>
        <w:rPr>
          <w:rFonts w:ascii="Calibri" w:hAnsi="Calibri" w:cs="Calibri"/>
        </w:rPr>
        <w:t xml:space="preserve"> = </w:t>
      </w:r>
      <w:r w:rsidRPr="00BE34C2">
        <w:rPr>
          <w:rFonts w:ascii="Calibri" w:hAnsi="Calibri" w:cs="Calibri"/>
          <w:b/>
        </w:rPr>
        <w:t>B</w:t>
      </w:r>
      <w:r>
        <w:rPr>
          <w:rFonts w:ascii="Calibri" w:hAnsi="Calibri" w:cs="Calibri"/>
        </w:rPr>
        <w:t xml:space="preserve">, is not a legitimate inference, in general.  But it is if both </w:t>
      </w:r>
      <w:r w:rsidRPr="00BE34C2">
        <w:rPr>
          <w:rFonts w:ascii="Calibri" w:hAnsi="Calibri" w:cs="Calibri"/>
          <w:b/>
        </w:rPr>
        <w:t>A</w:t>
      </w:r>
      <w:r>
        <w:rPr>
          <w:rFonts w:ascii="Calibri" w:hAnsi="Calibri" w:cs="Calibri"/>
        </w:rPr>
        <w:t xml:space="preserve"> and </w:t>
      </w:r>
      <w:r w:rsidRPr="00BE34C2">
        <w:rPr>
          <w:rFonts w:ascii="Calibri" w:hAnsi="Calibri" w:cs="Calibri"/>
          <w:b/>
        </w:rPr>
        <w:t>B</w:t>
      </w:r>
      <w:r>
        <w:rPr>
          <w:rFonts w:ascii="Calibri" w:hAnsi="Calibri" w:cs="Calibri"/>
        </w:rPr>
        <w:t xml:space="preserve"> point in the same direction.  And in our case they do, since we already know </w:t>
      </w:r>
      <w:r w:rsidRPr="009C262A">
        <w:rPr>
          <w:rFonts w:ascii="Calibri" w:hAnsi="Calibri" w:cs="Calibri"/>
          <w:b/>
        </w:rPr>
        <w:t>j</w:t>
      </w:r>
      <w:r>
        <w:rPr>
          <w:rFonts w:ascii="Calibri" w:hAnsi="Calibri" w:cs="Calibri"/>
          <w:vertAlign w:val="subscript"/>
        </w:rPr>
        <w:t>ind</w:t>
      </w:r>
      <w:r>
        <w:rPr>
          <w:rFonts w:ascii="Calibri" w:hAnsi="Calibri" w:cs="Calibri"/>
        </w:rPr>
        <w:t>(q,ω) = σ</w:t>
      </w:r>
      <w:r>
        <w:rPr>
          <w:rFonts w:ascii="Calibri" w:hAnsi="Calibri" w:cs="Calibri"/>
          <w:vertAlign w:val="subscript"/>
        </w:rPr>
        <w:t>eff</w:t>
      </w:r>
      <w:r>
        <w:rPr>
          <w:rFonts w:ascii="Calibri" w:hAnsi="Calibri" w:cs="Calibri"/>
        </w:rPr>
        <w:t>(q,ω)</w:t>
      </w:r>
      <w:r w:rsidRPr="009C262A">
        <w:rPr>
          <w:rFonts w:ascii="Calibri" w:hAnsi="Calibri" w:cs="Calibri"/>
          <w:b/>
        </w:rPr>
        <w:t>E</w:t>
      </w:r>
      <w:r>
        <w:rPr>
          <w:rFonts w:ascii="Calibri" w:hAnsi="Calibri" w:cs="Calibri"/>
        </w:rPr>
        <w:t>(q,ω).  So I imagine this will always happen for isotropic metals.  What’s an isotropic metal?  No metal is isotropic, strictly speaking, owing to its crystaline structure?  Maybe, the closer a metal’s Fermi surface is to being spherical, the closer the metal is to being isotropic?  Anyway, at this level of approximation, we now have AC conductivity tensor,</w:t>
      </w:r>
    </w:p>
    <w:p w14:paraId="069788CF" w14:textId="77777777" w:rsidR="003356B6" w:rsidRPr="009C262A" w:rsidRDefault="003356B6" w:rsidP="003356B6">
      <w:pPr>
        <w:rPr>
          <w:rFonts w:ascii="Calibri" w:hAnsi="Calibri" w:cs="Calibri"/>
        </w:rPr>
      </w:pPr>
    </w:p>
    <w:p w14:paraId="49D2FF8D" w14:textId="4C0F9C33" w:rsidR="003356B6" w:rsidRDefault="00F63C67">
      <w:pPr>
        <w:pStyle w:val="NoSpacing"/>
        <w:rPr>
          <w:rFonts w:cstheme="minorHAnsi"/>
          <w:sz w:val="24"/>
          <w:szCs w:val="24"/>
        </w:rPr>
      </w:pPr>
      <w:r w:rsidRPr="003356B6">
        <w:rPr>
          <w:position w:val="-30"/>
        </w:rPr>
        <w:object w:dxaOrig="4660" w:dyaOrig="720" w14:anchorId="77F6665E">
          <v:shape id="_x0000_i1098" type="#_x0000_t75" style="width:233.5pt;height:36pt" o:ole="">
            <v:imagedata r:id="rId164" o:title=""/>
          </v:shape>
          <o:OLEObject Type="Embed" ProgID="Equation.DSMT4" ShapeID="_x0000_i1098" DrawAspect="Content" ObjectID="_1818937339" r:id="rId165"/>
        </w:object>
      </w:r>
    </w:p>
    <w:p w14:paraId="00120209" w14:textId="77777777" w:rsidR="003356B6" w:rsidRDefault="003356B6">
      <w:pPr>
        <w:pStyle w:val="NoSpacing"/>
        <w:rPr>
          <w:rFonts w:cstheme="minorHAnsi"/>
          <w:sz w:val="24"/>
          <w:szCs w:val="24"/>
        </w:rPr>
      </w:pPr>
    </w:p>
    <w:p w14:paraId="1F82E041" w14:textId="083E22C0" w:rsidR="00F63C67" w:rsidRDefault="00F63C67">
      <w:pPr>
        <w:pStyle w:val="NoSpacing"/>
        <w:rPr>
          <w:rFonts w:cstheme="minorHAnsi"/>
          <w:sz w:val="24"/>
          <w:szCs w:val="24"/>
        </w:rPr>
      </w:pPr>
      <w:r>
        <w:rPr>
          <w:rFonts w:cstheme="minorHAnsi"/>
          <w:sz w:val="24"/>
          <w:szCs w:val="24"/>
        </w:rPr>
        <w:t>and so we have:</w:t>
      </w:r>
    </w:p>
    <w:p w14:paraId="58B6F5F4" w14:textId="77777777" w:rsidR="00F63C67" w:rsidRDefault="00F63C67">
      <w:pPr>
        <w:pStyle w:val="NoSpacing"/>
        <w:rPr>
          <w:rFonts w:cstheme="minorHAnsi"/>
          <w:sz w:val="24"/>
          <w:szCs w:val="24"/>
        </w:rPr>
      </w:pPr>
    </w:p>
    <w:p w14:paraId="5A839AC1" w14:textId="5651C45F" w:rsidR="00F63C67" w:rsidRDefault="00F63C67">
      <w:pPr>
        <w:pStyle w:val="NoSpacing"/>
        <w:rPr>
          <w:rFonts w:cstheme="minorHAnsi"/>
          <w:sz w:val="24"/>
          <w:szCs w:val="24"/>
        </w:rPr>
      </w:pPr>
      <w:r w:rsidRPr="003356B6">
        <w:rPr>
          <w:position w:val="-30"/>
        </w:rPr>
        <w:object w:dxaOrig="2940" w:dyaOrig="720" w14:anchorId="026AB36F">
          <v:shape id="_x0000_i1099" type="#_x0000_t75" style="width:147.5pt;height:36pt" o:ole="" filled="t" fillcolor="#cfc">
            <v:imagedata r:id="rId166" o:title=""/>
          </v:shape>
          <o:OLEObject Type="Embed" ProgID="Equation.DSMT4" ShapeID="_x0000_i1099" DrawAspect="Content" ObjectID="_1818937340" r:id="rId167"/>
        </w:object>
      </w:r>
    </w:p>
    <w:p w14:paraId="4458AE71" w14:textId="77777777" w:rsidR="00F63C67" w:rsidRDefault="00F63C67">
      <w:pPr>
        <w:pStyle w:val="NoSpacing"/>
        <w:rPr>
          <w:rFonts w:cstheme="minorHAnsi"/>
          <w:sz w:val="24"/>
          <w:szCs w:val="24"/>
        </w:rPr>
      </w:pPr>
    </w:p>
    <w:p w14:paraId="382017D6" w14:textId="09AB6A13" w:rsidR="00F63C67" w:rsidRDefault="00F63C67">
      <w:pPr>
        <w:pStyle w:val="NoSpacing"/>
        <w:rPr>
          <w:rFonts w:cstheme="minorHAnsi"/>
          <w:sz w:val="24"/>
          <w:szCs w:val="24"/>
        </w:rPr>
      </w:pPr>
      <w:r>
        <w:rPr>
          <w:rFonts w:cstheme="minorHAnsi"/>
          <w:sz w:val="24"/>
          <w:szCs w:val="24"/>
        </w:rPr>
        <w:t xml:space="preserve">We’ll observe that </w:t>
      </w:r>
      <w:r>
        <w:rPr>
          <w:rFonts w:ascii="Calibri" w:hAnsi="Calibri" w:cs="Calibri"/>
          <w:sz w:val="24"/>
          <w:szCs w:val="24"/>
        </w:rPr>
        <w:t>σ</w:t>
      </w:r>
      <w:r>
        <w:rPr>
          <w:rFonts w:cstheme="minorHAnsi"/>
          <w:sz w:val="24"/>
          <w:szCs w:val="24"/>
        </w:rPr>
        <w:t>(q,</w:t>
      </w:r>
      <w:r>
        <w:rPr>
          <w:rFonts w:ascii="Calibri" w:hAnsi="Calibri" w:cs="Calibri"/>
          <w:sz w:val="24"/>
          <w:szCs w:val="24"/>
        </w:rPr>
        <w:t>ω</w:t>
      </w:r>
      <w:r>
        <w:rPr>
          <w:rFonts w:cstheme="minorHAnsi"/>
          <w:sz w:val="24"/>
          <w:szCs w:val="24"/>
        </w:rPr>
        <w:t>) is purely imaginary.  And so the associated current, j(q,</w:t>
      </w:r>
      <w:r>
        <w:rPr>
          <w:rFonts w:ascii="Calibri" w:hAnsi="Calibri" w:cs="Calibri"/>
          <w:sz w:val="24"/>
          <w:szCs w:val="24"/>
        </w:rPr>
        <w:t>ω</w:t>
      </w:r>
      <w:r>
        <w:rPr>
          <w:rFonts w:cstheme="minorHAnsi"/>
          <w:sz w:val="24"/>
          <w:szCs w:val="24"/>
        </w:rPr>
        <w:t>) = Re(</w:t>
      </w:r>
      <w:r>
        <w:rPr>
          <w:rFonts w:ascii="Calibri" w:hAnsi="Calibri" w:cs="Calibri"/>
          <w:sz w:val="24"/>
          <w:szCs w:val="24"/>
        </w:rPr>
        <w:t>σ</w:t>
      </w:r>
      <w:r>
        <w:rPr>
          <w:rFonts w:cstheme="minorHAnsi"/>
          <w:sz w:val="24"/>
          <w:szCs w:val="24"/>
        </w:rPr>
        <w:t>(q,</w:t>
      </w:r>
      <w:r>
        <w:rPr>
          <w:rFonts w:ascii="Calibri" w:hAnsi="Calibri" w:cs="Calibri"/>
          <w:sz w:val="24"/>
          <w:szCs w:val="24"/>
        </w:rPr>
        <w:t>ω</w:t>
      </w:r>
      <w:r>
        <w:rPr>
          <w:rFonts w:cstheme="minorHAnsi"/>
          <w:sz w:val="24"/>
          <w:szCs w:val="24"/>
        </w:rPr>
        <w:t>)E(q,</w:t>
      </w:r>
      <w:r>
        <w:rPr>
          <w:rFonts w:ascii="Calibri" w:hAnsi="Calibri" w:cs="Calibri"/>
          <w:sz w:val="24"/>
          <w:szCs w:val="24"/>
        </w:rPr>
        <w:t>ω</w:t>
      </w:r>
      <w:r>
        <w:rPr>
          <w:rFonts w:cstheme="minorHAnsi"/>
          <w:sz w:val="24"/>
          <w:szCs w:val="24"/>
        </w:rPr>
        <w:t>)) is 90</w:t>
      </w:r>
      <w:r>
        <w:rPr>
          <w:rFonts w:cstheme="minorHAnsi"/>
          <w:sz w:val="24"/>
          <w:szCs w:val="24"/>
          <w:vertAlign w:val="superscript"/>
        </w:rPr>
        <w:t>o</w:t>
      </w:r>
      <w:r>
        <w:rPr>
          <w:rFonts w:cstheme="minorHAnsi"/>
          <w:sz w:val="24"/>
          <w:szCs w:val="24"/>
        </w:rPr>
        <w:t xml:space="preserve"> out of phase with the electric field Re(E(q,</w:t>
      </w:r>
      <w:r>
        <w:rPr>
          <w:rFonts w:ascii="Calibri" w:hAnsi="Calibri" w:cs="Calibri"/>
          <w:sz w:val="24"/>
          <w:szCs w:val="24"/>
        </w:rPr>
        <w:t>ω</w:t>
      </w:r>
      <w:r>
        <w:rPr>
          <w:rFonts w:cstheme="minorHAnsi"/>
          <w:sz w:val="24"/>
          <w:szCs w:val="24"/>
        </w:rPr>
        <w:t xml:space="preserve">)).  Thus the electric field does no net work on this current.  And so there is no absorption (via this mechanism anyway).  We will need impurities to scatter the current to provide a mechanism for absorption. </w:t>
      </w:r>
    </w:p>
    <w:p w14:paraId="689B5743" w14:textId="77777777" w:rsidR="00F63C67" w:rsidRDefault="00F63C67">
      <w:pPr>
        <w:pStyle w:val="NoSpacing"/>
        <w:rPr>
          <w:rFonts w:cstheme="minorHAnsi"/>
          <w:sz w:val="24"/>
          <w:szCs w:val="24"/>
        </w:rPr>
      </w:pPr>
    </w:p>
    <w:p w14:paraId="79E5FDB7" w14:textId="02ED738A" w:rsidR="0046727A" w:rsidRPr="00091485" w:rsidRDefault="00091485">
      <w:pPr>
        <w:pStyle w:val="NoSpacing"/>
        <w:rPr>
          <w:rFonts w:cstheme="minorHAnsi"/>
          <w:b/>
          <w:sz w:val="28"/>
          <w:szCs w:val="28"/>
        </w:rPr>
      </w:pPr>
      <w:r w:rsidRPr="00091485">
        <w:rPr>
          <w:rFonts w:cstheme="minorHAnsi"/>
          <w:b/>
          <w:sz w:val="28"/>
          <w:szCs w:val="28"/>
        </w:rPr>
        <w:t>Conduction in terms of holes</w:t>
      </w:r>
    </w:p>
    <w:p w14:paraId="3BBC9D99" w14:textId="17153813" w:rsidR="0046727A" w:rsidRDefault="00AB7C1D">
      <w:pPr>
        <w:pStyle w:val="NoSpacing"/>
        <w:rPr>
          <w:rFonts w:cstheme="minorHAnsi"/>
          <w:sz w:val="24"/>
          <w:szCs w:val="24"/>
        </w:rPr>
      </w:pPr>
      <w:r>
        <w:rPr>
          <w:rFonts w:cstheme="minorHAnsi"/>
          <w:sz w:val="24"/>
          <w:szCs w:val="24"/>
        </w:rPr>
        <w:t>As we saw when we were looking at excitations, when we have a nearly filled band, it</w:t>
      </w:r>
      <w:r w:rsidR="00A70D88">
        <w:rPr>
          <w:rFonts w:cstheme="minorHAnsi"/>
          <w:sz w:val="24"/>
          <w:szCs w:val="24"/>
        </w:rPr>
        <w:t xml:space="preserve">’s more convenient to formulate excitations in terms of holes, rather than electrons.  </w:t>
      </w:r>
    </w:p>
    <w:p w14:paraId="4239273F" w14:textId="77777777" w:rsidR="0090348B" w:rsidRDefault="0090348B" w:rsidP="0090348B">
      <w:pPr>
        <w:pStyle w:val="NoSpacing"/>
      </w:pPr>
    </w:p>
    <w:p w14:paraId="25A37DF8" w14:textId="30279672" w:rsidR="0090348B" w:rsidRPr="002055B0" w:rsidRDefault="00E93DF2" w:rsidP="0090348B">
      <w:pPr>
        <w:pStyle w:val="NoSpacing"/>
        <w:rPr>
          <w:rFonts w:ascii="Calibri" w:hAnsi="Calibri" w:cs="Calibri"/>
        </w:rPr>
      </w:pPr>
      <w:r>
        <w:rPr>
          <w:rFonts w:ascii="Calibri" w:hAnsi="Calibri" w:cs="Calibri"/>
        </w:rPr>
        <w:object w:dxaOrig="7007" w:dyaOrig="4512" w14:anchorId="272C6CD6">
          <v:shape id="_x0000_i1100" type="#_x0000_t75" style="width:247pt;height:190pt" o:ole="">
            <v:imagedata r:id="rId168" o:title="" croptop="1780f" cropbottom="-1412f" cropleft="4571f" cropright="5732f"/>
          </v:shape>
          <o:OLEObject Type="Embed" ProgID="PBrush" ShapeID="_x0000_i1100" DrawAspect="Content" ObjectID="_1818937341" r:id="rId169"/>
        </w:object>
      </w:r>
      <w:r w:rsidR="0090348B">
        <w:rPr>
          <w:rFonts w:ascii="Calibri" w:hAnsi="Calibri" w:cs="Calibri"/>
        </w:rPr>
        <w:t xml:space="preserve">       </w:t>
      </w:r>
    </w:p>
    <w:p w14:paraId="601F2DC9" w14:textId="77777777" w:rsidR="0090348B" w:rsidRDefault="0090348B">
      <w:pPr>
        <w:pStyle w:val="NoSpacing"/>
        <w:rPr>
          <w:rFonts w:cstheme="minorHAnsi"/>
          <w:sz w:val="24"/>
          <w:szCs w:val="24"/>
        </w:rPr>
      </w:pPr>
    </w:p>
    <w:p w14:paraId="1A515D99" w14:textId="77777777" w:rsidR="00D22A80" w:rsidRDefault="0090348B">
      <w:pPr>
        <w:pStyle w:val="NoSpacing"/>
        <w:rPr>
          <w:rFonts w:cstheme="minorHAnsi"/>
          <w:sz w:val="24"/>
          <w:szCs w:val="24"/>
        </w:rPr>
      </w:pPr>
      <w:r>
        <w:rPr>
          <w:rFonts w:cstheme="minorHAnsi"/>
          <w:sz w:val="24"/>
          <w:szCs w:val="24"/>
        </w:rPr>
        <w:t xml:space="preserve">We can do the same thing here.  </w:t>
      </w:r>
    </w:p>
    <w:p w14:paraId="61B918DE" w14:textId="77777777" w:rsidR="00D22A80" w:rsidRDefault="00D22A80">
      <w:pPr>
        <w:pStyle w:val="NoSpacing"/>
        <w:rPr>
          <w:rFonts w:cstheme="minorHAnsi"/>
          <w:sz w:val="24"/>
          <w:szCs w:val="24"/>
        </w:rPr>
      </w:pPr>
    </w:p>
    <w:p w14:paraId="1D6B9F0F" w14:textId="3B75FE90" w:rsidR="00D22A80" w:rsidRDefault="006A6173">
      <w:pPr>
        <w:pStyle w:val="NoSpacing"/>
      </w:pPr>
      <w:r w:rsidRPr="00D22A80">
        <w:rPr>
          <w:position w:val="-96"/>
        </w:rPr>
        <w:object w:dxaOrig="5780" w:dyaOrig="2040" w14:anchorId="182B58D2">
          <v:shape id="_x0000_i1101" type="#_x0000_t75" style="width:301.5pt;height:106.5pt" o:ole="" fillcolor="#cfc">
            <v:imagedata r:id="rId170" o:title=""/>
          </v:shape>
          <o:OLEObject Type="Embed" ProgID="Equation.DSMT4" ShapeID="_x0000_i1101" DrawAspect="Content" ObjectID="_1818937342" r:id="rId171"/>
        </w:object>
      </w:r>
    </w:p>
    <w:p w14:paraId="513AB2C7" w14:textId="53E95169" w:rsidR="006A6173" w:rsidRDefault="006A6173">
      <w:pPr>
        <w:pStyle w:val="NoSpacing"/>
      </w:pPr>
    </w:p>
    <w:p w14:paraId="38E5102C" w14:textId="3D3E4AF3" w:rsidR="006A6173" w:rsidRDefault="006A6173">
      <w:pPr>
        <w:pStyle w:val="NoSpacing"/>
        <w:rPr>
          <w:sz w:val="24"/>
          <w:szCs w:val="24"/>
        </w:rPr>
      </w:pPr>
      <w:r w:rsidRPr="006A6173">
        <w:rPr>
          <w:sz w:val="24"/>
          <w:szCs w:val="24"/>
        </w:rPr>
        <w:lastRenderedPageBreak/>
        <w:t>Now the first term is zero, as filled bands contribute nothing to the current</w:t>
      </w:r>
      <w:r w:rsidR="009D0A6A">
        <w:rPr>
          <w:sz w:val="24"/>
          <w:szCs w:val="24"/>
        </w:rPr>
        <w:t xml:space="preserve"> (adds up to zero due to periodicity of v(</w:t>
      </w:r>
      <w:r w:rsidR="009D0A6A" w:rsidRPr="009D0A6A">
        <w:rPr>
          <w:b/>
          <w:sz w:val="24"/>
          <w:szCs w:val="24"/>
        </w:rPr>
        <w:t>k</w:t>
      </w:r>
      <w:r w:rsidR="009D0A6A">
        <w:rPr>
          <w:sz w:val="24"/>
          <w:szCs w:val="24"/>
        </w:rPr>
        <w:t>))</w:t>
      </w:r>
      <w:r w:rsidRPr="006A6173">
        <w:rPr>
          <w:sz w:val="24"/>
          <w:szCs w:val="24"/>
        </w:rPr>
        <w:t xml:space="preserve">.  </w:t>
      </w:r>
      <w:r>
        <w:rPr>
          <w:sz w:val="24"/>
          <w:szCs w:val="24"/>
        </w:rPr>
        <w:t>The right term sums over unoccupied levels, i.e., the number of holes.  So we have:</w:t>
      </w:r>
    </w:p>
    <w:p w14:paraId="5748E6AB" w14:textId="22C60F61" w:rsidR="006A6173" w:rsidRDefault="006A6173">
      <w:pPr>
        <w:pStyle w:val="NoSpacing"/>
        <w:rPr>
          <w:sz w:val="24"/>
          <w:szCs w:val="24"/>
        </w:rPr>
      </w:pPr>
    </w:p>
    <w:p w14:paraId="2348CD3D" w14:textId="5E5A5EC7" w:rsidR="006A6173" w:rsidRPr="006A6173" w:rsidRDefault="007B51A1">
      <w:pPr>
        <w:pStyle w:val="NoSpacing"/>
        <w:rPr>
          <w:rFonts w:cstheme="minorHAnsi"/>
          <w:sz w:val="28"/>
          <w:szCs w:val="28"/>
        </w:rPr>
      </w:pPr>
      <w:r w:rsidRPr="006A6173">
        <w:rPr>
          <w:position w:val="-28"/>
        </w:rPr>
        <w:object w:dxaOrig="7300" w:dyaOrig="660" w14:anchorId="4EED0E50">
          <v:shape id="_x0000_i1102" type="#_x0000_t75" style="width:380.5pt;height:34.5pt" o:ole="" fillcolor="#cfc">
            <v:imagedata r:id="rId172" o:title=""/>
          </v:shape>
          <o:OLEObject Type="Embed" ProgID="Equation.DSMT4" ShapeID="_x0000_i1102" DrawAspect="Content" ObjectID="_1818937343" r:id="rId173"/>
        </w:object>
      </w:r>
    </w:p>
    <w:p w14:paraId="566A36E6" w14:textId="401F2372" w:rsidR="00D22A80" w:rsidRDefault="00D22A80">
      <w:pPr>
        <w:pStyle w:val="NoSpacing"/>
        <w:rPr>
          <w:rFonts w:cstheme="minorHAnsi"/>
          <w:sz w:val="24"/>
          <w:szCs w:val="24"/>
        </w:rPr>
      </w:pPr>
    </w:p>
    <w:p w14:paraId="059FA2BC" w14:textId="4E943D80" w:rsidR="006A6173" w:rsidRDefault="006A6173">
      <w:pPr>
        <w:pStyle w:val="NoSpacing"/>
        <w:rPr>
          <w:rFonts w:cstheme="minorHAnsi"/>
          <w:sz w:val="24"/>
          <w:szCs w:val="24"/>
        </w:rPr>
      </w:pPr>
      <w:r>
        <w:rPr>
          <w:rFonts w:cstheme="minorHAnsi"/>
          <w:sz w:val="24"/>
          <w:szCs w:val="24"/>
        </w:rPr>
        <w:t>But e</w:t>
      </w:r>
      <w:r>
        <w:rPr>
          <w:rFonts w:cstheme="minorHAnsi"/>
          <w:sz w:val="24"/>
          <w:szCs w:val="24"/>
          <w:vertAlign w:val="subscript"/>
        </w:rPr>
        <w:t>h</w:t>
      </w:r>
      <w:r>
        <w:rPr>
          <w:rFonts w:cstheme="minorHAnsi"/>
          <w:sz w:val="24"/>
          <w:szCs w:val="24"/>
        </w:rPr>
        <w:t xml:space="preserve"> = -e is also the charge of the hole.  So we can write:</w:t>
      </w:r>
    </w:p>
    <w:p w14:paraId="28083743" w14:textId="5E3CBE0F" w:rsidR="006A6173" w:rsidRDefault="006A6173">
      <w:pPr>
        <w:pStyle w:val="NoSpacing"/>
        <w:rPr>
          <w:rFonts w:cstheme="minorHAnsi"/>
          <w:sz w:val="24"/>
          <w:szCs w:val="24"/>
        </w:rPr>
      </w:pPr>
    </w:p>
    <w:p w14:paraId="5B54328B" w14:textId="3F34B55B" w:rsidR="006A6173" w:rsidRDefault="006A6173">
      <w:pPr>
        <w:pStyle w:val="NoSpacing"/>
        <w:rPr>
          <w:rFonts w:cstheme="minorHAnsi"/>
          <w:sz w:val="24"/>
          <w:szCs w:val="24"/>
        </w:rPr>
      </w:pPr>
      <w:r w:rsidRPr="006A6173">
        <w:rPr>
          <w:position w:val="-28"/>
        </w:rPr>
        <w:object w:dxaOrig="2540" w:dyaOrig="660" w14:anchorId="273B2DDE">
          <v:shape id="_x0000_i1103" type="#_x0000_t75" style="width:132pt;height:34.5pt" o:ole="" fillcolor="#cfc">
            <v:imagedata r:id="rId174" o:title=""/>
          </v:shape>
          <o:OLEObject Type="Embed" ProgID="Equation.DSMT4" ShapeID="_x0000_i1103" DrawAspect="Content" ObjectID="_1818937344" r:id="rId175"/>
        </w:object>
      </w:r>
    </w:p>
    <w:p w14:paraId="0F21A108" w14:textId="02D9C621" w:rsidR="00D22A80" w:rsidRDefault="00D22A80">
      <w:pPr>
        <w:pStyle w:val="NoSpacing"/>
        <w:rPr>
          <w:rFonts w:cstheme="minorHAnsi"/>
          <w:sz w:val="24"/>
          <w:szCs w:val="24"/>
        </w:rPr>
      </w:pPr>
    </w:p>
    <w:p w14:paraId="18FA244F" w14:textId="6B9A2636" w:rsidR="002512E6" w:rsidRPr="002512E6" w:rsidRDefault="002512E6" w:rsidP="002512E6">
      <w:pPr>
        <w:pStyle w:val="NoSpacing"/>
        <w:rPr>
          <w:rFonts w:cstheme="minorHAnsi"/>
          <w:sz w:val="28"/>
          <w:szCs w:val="28"/>
        </w:rPr>
      </w:pPr>
      <w:r w:rsidRPr="002512E6">
        <w:rPr>
          <w:sz w:val="24"/>
          <w:szCs w:val="24"/>
        </w:rPr>
        <w:t>I’ll content myself with just taking a qualitative view describing conduction with holes.  Let’s consider a band that looks like this:</w:t>
      </w:r>
    </w:p>
    <w:p w14:paraId="45DEF9E0" w14:textId="13B8D8DC" w:rsidR="00A70D88" w:rsidRDefault="00A70D88">
      <w:pPr>
        <w:pStyle w:val="NoSpacing"/>
        <w:rPr>
          <w:rFonts w:cstheme="minorHAnsi"/>
          <w:sz w:val="24"/>
          <w:szCs w:val="24"/>
        </w:rPr>
      </w:pPr>
    </w:p>
    <w:p w14:paraId="1E2801C3" w14:textId="09CD4E89" w:rsidR="00A70D88" w:rsidRDefault="008E6467">
      <w:pPr>
        <w:pStyle w:val="NoSpacing"/>
        <w:rPr>
          <w:rFonts w:cstheme="minorHAnsi"/>
          <w:sz w:val="24"/>
          <w:szCs w:val="24"/>
        </w:rPr>
      </w:pPr>
      <w:r w:rsidRPr="008E6467">
        <w:rPr>
          <w:rFonts w:cstheme="minorHAnsi"/>
          <w:noProof/>
          <w:sz w:val="24"/>
          <w:szCs w:val="24"/>
        </w:rPr>
        <w:drawing>
          <wp:inline distT="0" distB="0" distL="0" distR="0" wp14:anchorId="244A9FEF" wp14:editId="41B3AFC1">
            <wp:extent cx="2962675" cy="2182091"/>
            <wp:effectExtent l="0" t="0" r="9525" b="889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176"/>
                    <a:stretch>
                      <a:fillRect/>
                    </a:stretch>
                  </pic:blipFill>
                  <pic:spPr>
                    <a:xfrm>
                      <a:off x="0" y="0"/>
                      <a:ext cx="3005414" cy="2213569"/>
                    </a:xfrm>
                    <a:prstGeom prst="rect">
                      <a:avLst/>
                    </a:prstGeom>
                  </pic:spPr>
                </pic:pic>
              </a:graphicData>
            </a:graphic>
          </wp:inline>
        </w:drawing>
      </w:r>
    </w:p>
    <w:p w14:paraId="43A06E4E" w14:textId="6A12D242" w:rsidR="00134C0C" w:rsidRDefault="00134C0C">
      <w:pPr>
        <w:pStyle w:val="NoSpacing"/>
        <w:rPr>
          <w:rFonts w:cstheme="minorHAnsi"/>
          <w:sz w:val="24"/>
          <w:szCs w:val="24"/>
        </w:rPr>
      </w:pPr>
    </w:p>
    <w:p w14:paraId="65A964D8" w14:textId="77777777" w:rsidR="008E6467" w:rsidRDefault="00DC5A2D" w:rsidP="00E16836">
      <w:pPr>
        <w:rPr>
          <w:rFonts w:ascii="Calibri" w:hAnsi="Calibri" w:cs="Calibri"/>
        </w:rPr>
      </w:pPr>
      <w:r>
        <w:rPr>
          <w:rFonts w:ascii="Calibri" w:hAnsi="Calibri" w:cs="Calibri"/>
        </w:rPr>
        <w:t xml:space="preserve">So if apply field to the right, then electrons will move left in k space.  </w:t>
      </w:r>
    </w:p>
    <w:p w14:paraId="3149FA9A" w14:textId="77777777" w:rsidR="008E6467" w:rsidRDefault="008E6467" w:rsidP="00E16836">
      <w:pPr>
        <w:rPr>
          <w:rFonts w:ascii="Calibri" w:hAnsi="Calibri" w:cs="Calibri"/>
        </w:rPr>
      </w:pPr>
    </w:p>
    <w:p w14:paraId="1EF9E2A4" w14:textId="58978540" w:rsidR="008E6467" w:rsidRDefault="008E6467" w:rsidP="00E16836">
      <w:pPr>
        <w:rPr>
          <w:rFonts w:ascii="Calibri" w:hAnsi="Calibri" w:cs="Calibri"/>
        </w:rPr>
      </w:pPr>
      <w:r w:rsidRPr="008E6467">
        <w:rPr>
          <w:rFonts w:ascii="Calibri" w:hAnsi="Calibri" w:cs="Calibri"/>
          <w:noProof/>
        </w:rPr>
        <w:drawing>
          <wp:inline distT="0" distB="0" distL="0" distR="0" wp14:anchorId="47DFD99E" wp14:editId="09959AD0">
            <wp:extent cx="2999509" cy="2191100"/>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77"/>
                    <a:stretch>
                      <a:fillRect/>
                    </a:stretch>
                  </pic:blipFill>
                  <pic:spPr>
                    <a:xfrm>
                      <a:off x="0" y="0"/>
                      <a:ext cx="3074181" cy="2245647"/>
                    </a:xfrm>
                    <a:prstGeom prst="rect">
                      <a:avLst/>
                    </a:prstGeom>
                  </pic:spPr>
                </pic:pic>
              </a:graphicData>
            </a:graphic>
          </wp:inline>
        </w:drawing>
      </w:r>
    </w:p>
    <w:p w14:paraId="2F874F12" w14:textId="77777777" w:rsidR="008E6467" w:rsidRDefault="008E6467" w:rsidP="00E16836">
      <w:pPr>
        <w:rPr>
          <w:rFonts w:ascii="Calibri" w:hAnsi="Calibri" w:cs="Calibri"/>
        </w:rPr>
      </w:pPr>
    </w:p>
    <w:p w14:paraId="22BA0ADB" w14:textId="6FEF1E4E" w:rsidR="00DC5A2D" w:rsidRDefault="00DC5A2D" w:rsidP="00E16836">
      <w:pPr>
        <w:rPr>
          <w:rFonts w:ascii="Calibri" w:hAnsi="Calibri" w:cs="Calibri"/>
        </w:rPr>
      </w:pPr>
      <w:r>
        <w:rPr>
          <w:rFonts w:ascii="Calibri" w:hAnsi="Calibri" w:cs="Calibri"/>
        </w:rPr>
        <w:lastRenderedPageBreak/>
        <w:t>Moreover the net current of the electron distribution will be positive, as more electrons will be on the right side</w:t>
      </w:r>
      <w:r w:rsidR="00A113C0">
        <w:rPr>
          <w:rFonts w:ascii="Calibri" w:hAnsi="Calibri" w:cs="Calibri"/>
        </w:rPr>
        <w:t xml:space="preserve"> now</w:t>
      </w:r>
      <w:r>
        <w:rPr>
          <w:rFonts w:ascii="Calibri" w:hAnsi="Calibri" w:cs="Calibri"/>
        </w:rPr>
        <w:t>, and so more will be moving with negative velocity</w:t>
      </w:r>
      <w:r w:rsidR="00A113C0">
        <w:rPr>
          <w:rFonts w:ascii="Calibri" w:hAnsi="Calibri" w:cs="Calibri"/>
        </w:rPr>
        <w:t xml:space="preserve"> (∂ε/∂k &lt; 0)</w:t>
      </w:r>
      <w:r>
        <w:rPr>
          <w:rFonts w:ascii="Calibri" w:hAnsi="Calibri" w:cs="Calibri"/>
        </w:rPr>
        <w:t xml:space="preserve">, and so more will have positive current.  </w:t>
      </w:r>
      <w:r w:rsidR="008E6467">
        <w:rPr>
          <w:rFonts w:ascii="Calibri" w:hAnsi="Calibri" w:cs="Calibri"/>
        </w:rPr>
        <w:t>If we look at it from the hole perspective, then the initial distribution will look like,</w:t>
      </w:r>
    </w:p>
    <w:p w14:paraId="436A835B" w14:textId="683E1EFC" w:rsidR="009F7608" w:rsidRDefault="009F7608" w:rsidP="00E16836">
      <w:pPr>
        <w:rPr>
          <w:rFonts w:ascii="Calibri" w:hAnsi="Calibri" w:cs="Calibri"/>
        </w:rPr>
      </w:pPr>
    </w:p>
    <w:p w14:paraId="32379D16" w14:textId="2F53A9B6" w:rsidR="009F7608" w:rsidRDefault="009F7608" w:rsidP="00E16836">
      <w:pPr>
        <w:rPr>
          <w:rFonts w:ascii="Calibri" w:hAnsi="Calibri" w:cs="Calibri"/>
        </w:rPr>
      </w:pPr>
      <w:r w:rsidRPr="009F7608">
        <w:rPr>
          <w:rFonts w:ascii="Calibri" w:hAnsi="Calibri" w:cs="Calibri"/>
          <w:noProof/>
        </w:rPr>
        <w:drawing>
          <wp:inline distT="0" distB="0" distL="0" distR="0" wp14:anchorId="37A27DFD" wp14:editId="5C690787">
            <wp:extent cx="3246384" cy="2341419"/>
            <wp:effectExtent l="0" t="0" r="0" b="190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178"/>
                    <a:stretch>
                      <a:fillRect/>
                    </a:stretch>
                  </pic:blipFill>
                  <pic:spPr>
                    <a:xfrm>
                      <a:off x="0" y="0"/>
                      <a:ext cx="3286103" cy="2370066"/>
                    </a:xfrm>
                    <a:prstGeom prst="rect">
                      <a:avLst/>
                    </a:prstGeom>
                  </pic:spPr>
                </pic:pic>
              </a:graphicData>
            </a:graphic>
          </wp:inline>
        </w:drawing>
      </w:r>
    </w:p>
    <w:p w14:paraId="32065165" w14:textId="77777777" w:rsidR="00DC5A2D" w:rsidRPr="00CC5D02" w:rsidRDefault="00DC5A2D" w:rsidP="00E16836">
      <w:pPr>
        <w:rPr>
          <w:rFonts w:ascii="Calibri" w:hAnsi="Calibri" w:cs="Calibri"/>
        </w:rPr>
      </w:pPr>
    </w:p>
    <w:p w14:paraId="7B53DA61" w14:textId="1E1B9396" w:rsidR="00E16836" w:rsidRDefault="009F7608" w:rsidP="00E16836">
      <w:pPr>
        <w:rPr>
          <w:rFonts w:ascii="Calibri" w:hAnsi="Calibri" w:cs="Calibri"/>
        </w:rPr>
      </w:pPr>
      <w:r>
        <w:rPr>
          <w:rFonts w:ascii="Calibri" w:hAnsi="Calibri" w:cs="Calibri"/>
        </w:rPr>
        <w:t>Again there is zero current, but with a rightward electric field, we now have a short time later,</w:t>
      </w:r>
    </w:p>
    <w:p w14:paraId="22F9AC0C" w14:textId="5F4A17EE" w:rsidR="009F7608" w:rsidRDefault="009F7608" w:rsidP="00E16836">
      <w:pPr>
        <w:rPr>
          <w:rFonts w:ascii="Calibri" w:hAnsi="Calibri" w:cs="Calibri"/>
        </w:rPr>
      </w:pPr>
    </w:p>
    <w:p w14:paraId="388501EB" w14:textId="7627B457" w:rsidR="009F7608" w:rsidRDefault="009F7608" w:rsidP="00E16836">
      <w:pPr>
        <w:rPr>
          <w:rFonts w:ascii="Calibri" w:hAnsi="Calibri" w:cs="Calibri"/>
        </w:rPr>
      </w:pPr>
      <w:r w:rsidRPr="009F7608">
        <w:rPr>
          <w:rFonts w:ascii="Calibri" w:hAnsi="Calibri" w:cs="Calibri"/>
          <w:noProof/>
        </w:rPr>
        <w:drawing>
          <wp:inline distT="0" distB="0" distL="0" distR="0" wp14:anchorId="6C3E64F7" wp14:editId="7DDF62DB">
            <wp:extent cx="3200400" cy="2317370"/>
            <wp:effectExtent l="0" t="0" r="0" b="6985"/>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pic:nvPicPr>
                  <pic:blipFill>
                    <a:blip r:embed="rId179"/>
                    <a:stretch>
                      <a:fillRect/>
                    </a:stretch>
                  </pic:blipFill>
                  <pic:spPr>
                    <a:xfrm>
                      <a:off x="0" y="0"/>
                      <a:ext cx="3237052" cy="2343909"/>
                    </a:xfrm>
                    <a:prstGeom prst="rect">
                      <a:avLst/>
                    </a:prstGeom>
                  </pic:spPr>
                </pic:pic>
              </a:graphicData>
            </a:graphic>
          </wp:inline>
        </w:drawing>
      </w:r>
    </w:p>
    <w:p w14:paraId="25B1B833" w14:textId="77777777" w:rsidR="0046727A" w:rsidRDefault="0046727A">
      <w:pPr>
        <w:pStyle w:val="NoSpacing"/>
        <w:rPr>
          <w:rFonts w:cstheme="minorHAnsi"/>
          <w:sz w:val="24"/>
          <w:szCs w:val="24"/>
        </w:rPr>
      </w:pPr>
    </w:p>
    <w:p w14:paraId="0F6BDF4D" w14:textId="1B6D0130" w:rsidR="0046727A" w:rsidRDefault="009F7608">
      <w:pPr>
        <w:pStyle w:val="NoSpacing"/>
        <w:rPr>
          <w:rFonts w:cstheme="minorHAnsi"/>
          <w:sz w:val="24"/>
          <w:szCs w:val="24"/>
        </w:rPr>
      </w:pPr>
      <w:r>
        <w:rPr>
          <w:rFonts w:cstheme="minorHAnsi"/>
          <w:sz w:val="24"/>
          <w:szCs w:val="24"/>
        </w:rPr>
        <w:t>So now there are more holes on the left than right.  So there are more holes with positive velocity than negative velocity, and so we’ll have a rightward current, which is the same conclusion we had before.  The motion of the holes is a little counter-intuitive, because one might think the holes should move to the right</w:t>
      </w:r>
      <w:r w:rsidR="00CE26FB">
        <w:rPr>
          <w:rFonts w:cstheme="minorHAnsi"/>
          <w:sz w:val="24"/>
          <w:szCs w:val="24"/>
        </w:rPr>
        <w:t xml:space="preserve"> along the k-axis</w:t>
      </w:r>
      <w:r>
        <w:rPr>
          <w:rFonts w:cstheme="minorHAnsi"/>
          <w:sz w:val="24"/>
          <w:szCs w:val="24"/>
        </w:rPr>
        <w:t xml:space="preserve">, being positively charged in a sense.  But by looking at the electron picture, you can clearly see that the holes </w:t>
      </w:r>
      <w:r w:rsidR="00D24FE3">
        <w:rPr>
          <w:rFonts w:cstheme="minorHAnsi"/>
          <w:sz w:val="24"/>
          <w:szCs w:val="24"/>
        </w:rPr>
        <w:t>do</w:t>
      </w:r>
      <w:r>
        <w:rPr>
          <w:rFonts w:cstheme="minorHAnsi"/>
          <w:sz w:val="24"/>
          <w:szCs w:val="24"/>
        </w:rPr>
        <w:t xml:space="preserve"> move left</w:t>
      </w:r>
      <w:r w:rsidR="00CE26FB">
        <w:rPr>
          <w:rFonts w:cstheme="minorHAnsi"/>
          <w:sz w:val="24"/>
          <w:szCs w:val="24"/>
        </w:rPr>
        <w:t xml:space="preserve"> along the k-axis</w:t>
      </w:r>
      <w:r w:rsidR="00D24FE3">
        <w:rPr>
          <w:rFonts w:cstheme="minorHAnsi"/>
          <w:sz w:val="24"/>
          <w:szCs w:val="24"/>
        </w:rPr>
        <w:t>.  So hole dynamics is the same as electron dynamics</w:t>
      </w:r>
      <w:r w:rsidR="00CE26FB">
        <w:rPr>
          <w:rFonts w:cstheme="minorHAnsi"/>
          <w:sz w:val="24"/>
          <w:szCs w:val="24"/>
        </w:rPr>
        <w:t>, as far as the k-axis is concerned.  But…the holes will be accelerated to the right, in position space, as we saw, since their velocities have become more positive.  So in position space, the holes do behave as positive particle</w:t>
      </w:r>
      <w:r w:rsidR="009D0A6A">
        <w:rPr>
          <w:rFonts w:cstheme="minorHAnsi"/>
          <w:sz w:val="24"/>
          <w:szCs w:val="24"/>
        </w:rPr>
        <w:t xml:space="preserve">s, and the motion in position space </w:t>
      </w:r>
      <w:r w:rsidR="009D0A6A" w:rsidRPr="009D0A6A">
        <w:rPr>
          <w:rFonts w:cstheme="minorHAnsi"/>
          <w:i/>
          <w:sz w:val="24"/>
          <w:szCs w:val="24"/>
        </w:rPr>
        <w:t>is</w:t>
      </w:r>
      <w:r w:rsidR="009D0A6A">
        <w:rPr>
          <w:rFonts w:cstheme="minorHAnsi"/>
          <w:sz w:val="24"/>
          <w:szCs w:val="24"/>
        </w:rPr>
        <w:t xml:space="preserve"> reversed from that of the electrons.</w:t>
      </w:r>
      <w:r w:rsidR="0064028D">
        <w:rPr>
          <w:rFonts w:cstheme="minorHAnsi"/>
          <w:sz w:val="24"/>
          <w:szCs w:val="24"/>
        </w:rPr>
        <w:t xml:space="preserve">  As </w:t>
      </w:r>
      <w:r w:rsidR="0064028D">
        <w:rPr>
          <w:rFonts w:cstheme="minorHAnsi"/>
          <w:sz w:val="24"/>
          <w:szCs w:val="24"/>
        </w:rPr>
        <w:lastRenderedPageBreak/>
        <w:t>another indication of the fact, we can calculate the acceleration of a particle/hole in an EM field,</w:t>
      </w:r>
    </w:p>
    <w:p w14:paraId="26CC9F1D" w14:textId="1300D89B" w:rsidR="0064028D" w:rsidRDefault="0064028D">
      <w:pPr>
        <w:pStyle w:val="NoSpacing"/>
        <w:rPr>
          <w:rFonts w:cstheme="minorHAnsi"/>
          <w:sz w:val="24"/>
          <w:szCs w:val="24"/>
        </w:rPr>
      </w:pPr>
    </w:p>
    <w:p w14:paraId="22826736" w14:textId="06C5B6D5" w:rsidR="0064028D" w:rsidRDefault="00046822">
      <w:pPr>
        <w:pStyle w:val="NoSpacing"/>
        <w:rPr>
          <w:rFonts w:cstheme="minorHAnsi"/>
          <w:sz w:val="24"/>
          <w:szCs w:val="24"/>
        </w:rPr>
      </w:pPr>
      <w:r w:rsidRPr="0064028D">
        <w:rPr>
          <w:rFonts w:cstheme="minorHAnsi"/>
          <w:position w:val="-64"/>
          <w:sz w:val="24"/>
          <w:szCs w:val="24"/>
        </w:rPr>
        <w:object w:dxaOrig="2240" w:dyaOrig="1700" w14:anchorId="39E22DBD">
          <v:shape id="_x0000_i1104" type="#_x0000_t75" style="width:112pt;height:85.5pt" o:ole="">
            <v:imagedata r:id="rId180" o:title=""/>
          </v:shape>
          <o:OLEObject Type="Embed" ProgID="Equation.DSMT4" ShapeID="_x0000_i1104" DrawAspect="Content" ObjectID="_1818937345" r:id="rId181"/>
        </w:object>
      </w:r>
    </w:p>
    <w:p w14:paraId="5EED233F" w14:textId="4A6E1A27" w:rsidR="00046822" w:rsidRDefault="00046822">
      <w:pPr>
        <w:pStyle w:val="NoSpacing"/>
        <w:rPr>
          <w:rFonts w:cstheme="minorHAnsi"/>
          <w:sz w:val="24"/>
          <w:szCs w:val="24"/>
        </w:rPr>
      </w:pPr>
    </w:p>
    <w:p w14:paraId="7CEE2414" w14:textId="171FE629" w:rsidR="00046822" w:rsidRDefault="005D30D6">
      <w:pPr>
        <w:pStyle w:val="NoSpacing"/>
        <w:rPr>
          <w:rFonts w:cstheme="minorHAnsi"/>
          <w:sz w:val="24"/>
          <w:szCs w:val="24"/>
        </w:rPr>
      </w:pPr>
      <w:r>
        <w:rPr>
          <w:rFonts w:cstheme="minorHAnsi"/>
          <w:sz w:val="24"/>
          <w:szCs w:val="24"/>
        </w:rPr>
        <w:t>This splits into two cases,</w:t>
      </w:r>
    </w:p>
    <w:p w14:paraId="3DCD6D1D" w14:textId="0CDFD08C" w:rsidR="005D30D6" w:rsidRDefault="005D30D6">
      <w:pPr>
        <w:pStyle w:val="NoSpacing"/>
        <w:rPr>
          <w:rFonts w:cstheme="minorHAnsi"/>
          <w:sz w:val="24"/>
          <w:szCs w:val="24"/>
        </w:rPr>
      </w:pPr>
    </w:p>
    <w:p w14:paraId="01504AA1" w14:textId="6419706D" w:rsidR="005D30D6" w:rsidRDefault="005D30D6">
      <w:pPr>
        <w:pStyle w:val="NoSpacing"/>
        <w:rPr>
          <w:rFonts w:cstheme="minorHAnsi"/>
          <w:sz w:val="24"/>
          <w:szCs w:val="24"/>
        </w:rPr>
      </w:pPr>
      <w:r w:rsidRPr="005D30D6">
        <w:rPr>
          <w:rFonts w:cstheme="minorHAnsi"/>
          <w:position w:val="-80"/>
          <w:sz w:val="24"/>
          <w:szCs w:val="24"/>
        </w:rPr>
        <w:object w:dxaOrig="4260" w:dyaOrig="1719" w14:anchorId="349B4017">
          <v:shape id="_x0000_i1105" type="#_x0000_t75" style="width:213pt;height:86pt" o:ole="">
            <v:imagedata r:id="rId182" o:title=""/>
          </v:shape>
          <o:OLEObject Type="Embed" ProgID="Equation.DSMT4" ShapeID="_x0000_i1105" DrawAspect="Content" ObjectID="_1818937346" r:id="rId183"/>
        </w:object>
      </w:r>
    </w:p>
    <w:p w14:paraId="68366937" w14:textId="3EFB03B4" w:rsidR="0046727A" w:rsidRDefault="0046727A">
      <w:pPr>
        <w:pStyle w:val="NoSpacing"/>
        <w:rPr>
          <w:rFonts w:cstheme="minorHAnsi"/>
          <w:sz w:val="24"/>
          <w:szCs w:val="24"/>
        </w:rPr>
      </w:pPr>
    </w:p>
    <w:p w14:paraId="0432FF17" w14:textId="3031C925" w:rsidR="00900892" w:rsidRPr="00900892" w:rsidRDefault="005D30D6">
      <w:pPr>
        <w:pStyle w:val="NoSpacing"/>
        <w:rPr>
          <w:rFonts w:cstheme="minorHAnsi"/>
          <w:sz w:val="24"/>
          <w:szCs w:val="24"/>
        </w:rPr>
      </w:pPr>
      <w:r>
        <w:rPr>
          <w:rFonts w:cstheme="minorHAnsi"/>
          <w:sz w:val="24"/>
          <w:szCs w:val="24"/>
        </w:rPr>
        <w:t xml:space="preserve">So </w:t>
      </w:r>
      <w:r w:rsidR="00583FF9">
        <w:rPr>
          <w:rFonts w:cstheme="minorHAnsi"/>
          <w:sz w:val="24"/>
          <w:szCs w:val="24"/>
        </w:rPr>
        <w:t xml:space="preserve">we get the customary N2L </w:t>
      </w:r>
      <w:r>
        <w:rPr>
          <w:rFonts w:cstheme="minorHAnsi"/>
          <w:sz w:val="24"/>
          <w:szCs w:val="24"/>
        </w:rPr>
        <w:t xml:space="preserve">in both cases.  And clearly holes would have the opposite trajectory to electrons.  </w:t>
      </w:r>
      <w:r w:rsidR="00900892">
        <w:rPr>
          <w:rFonts w:cstheme="minorHAnsi"/>
          <w:sz w:val="24"/>
          <w:szCs w:val="24"/>
        </w:rPr>
        <w:t xml:space="preserve">Now want to look at the Boltzman equation for </w:t>
      </w:r>
      <w:r w:rsidR="00BF5431">
        <w:rPr>
          <w:rFonts w:cstheme="minorHAnsi"/>
          <w:sz w:val="24"/>
          <w:szCs w:val="24"/>
        </w:rPr>
        <w:t>holes.  T</w:t>
      </w:r>
      <w:r w:rsidR="00900892">
        <w:rPr>
          <w:rFonts w:cstheme="minorHAnsi"/>
          <w:sz w:val="24"/>
          <w:szCs w:val="24"/>
        </w:rPr>
        <w:t>he electron distribution function n</w:t>
      </w:r>
      <w:r w:rsidR="00900892">
        <w:rPr>
          <w:rFonts w:ascii="Calibri" w:hAnsi="Calibri" w:cs="Calibri"/>
          <w:sz w:val="24"/>
          <w:szCs w:val="24"/>
          <w:vertAlign w:val="subscript"/>
        </w:rPr>
        <w:t>σ</w:t>
      </w:r>
      <w:r w:rsidR="00BF5431">
        <w:rPr>
          <w:rFonts w:ascii="Calibri" w:hAnsi="Calibri" w:cs="Calibri"/>
          <w:sz w:val="24"/>
          <w:szCs w:val="24"/>
        </w:rPr>
        <w:t xml:space="preserve"> follows the usual function</w:t>
      </w:r>
      <w:r w:rsidR="00900892">
        <w:rPr>
          <w:rFonts w:cstheme="minorHAnsi"/>
          <w:sz w:val="24"/>
          <w:szCs w:val="24"/>
        </w:rPr>
        <w:t xml:space="preserve">.  </w:t>
      </w:r>
    </w:p>
    <w:p w14:paraId="04C5889A" w14:textId="088A2490" w:rsidR="00900892" w:rsidRDefault="00900892">
      <w:pPr>
        <w:pStyle w:val="NoSpacing"/>
        <w:rPr>
          <w:rFonts w:cstheme="minorHAnsi"/>
          <w:sz w:val="24"/>
          <w:szCs w:val="24"/>
        </w:rPr>
      </w:pPr>
    </w:p>
    <w:p w14:paraId="36A96BF9" w14:textId="4E22E3E2" w:rsidR="00900892" w:rsidRDefault="008735F9">
      <w:pPr>
        <w:pStyle w:val="NoSpacing"/>
        <w:rPr>
          <w:rFonts w:ascii="Calibri" w:hAnsi="Calibri" w:cs="Calibri"/>
        </w:rPr>
      </w:pPr>
      <w:r w:rsidRPr="00CC5D02">
        <w:rPr>
          <w:rFonts w:ascii="Calibri" w:hAnsi="Calibri" w:cs="Calibri"/>
          <w:position w:val="-24"/>
        </w:rPr>
        <w:object w:dxaOrig="4860" w:dyaOrig="620" w14:anchorId="1F138258">
          <v:shape id="_x0000_i1106" type="#_x0000_t75" style="width:243.5pt;height:31.5pt" o:ole="">
            <v:imagedata r:id="rId184" o:title=""/>
          </v:shape>
          <o:OLEObject Type="Embed" ProgID="Equation.DSMT4" ShapeID="_x0000_i1106" DrawAspect="Content" ObjectID="_1818937347" r:id="rId185"/>
        </w:object>
      </w:r>
    </w:p>
    <w:p w14:paraId="037DC805" w14:textId="0B6F1228" w:rsidR="0061219B" w:rsidRDefault="0061219B">
      <w:pPr>
        <w:pStyle w:val="NoSpacing"/>
        <w:rPr>
          <w:rFonts w:ascii="Calibri" w:hAnsi="Calibri" w:cs="Calibri"/>
        </w:rPr>
      </w:pPr>
    </w:p>
    <w:p w14:paraId="3F182DB2" w14:textId="4DC2D409" w:rsidR="0061219B" w:rsidRPr="0061219B" w:rsidRDefault="0061219B">
      <w:pPr>
        <w:pStyle w:val="NoSpacing"/>
        <w:rPr>
          <w:rFonts w:cstheme="minorHAnsi"/>
          <w:sz w:val="28"/>
          <w:szCs w:val="28"/>
        </w:rPr>
      </w:pPr>
      <w:r>
        <w:rPr>
          <w:rFonts w:ascii="Calibri" w:hAnsi="Calibri" w:cs="Calibri"/>
          <w:sz w:val="24"/>
          <w:szCs w:val="24"/>
        </w:rPr>
        <w:t xml:space="preserve">where v = dr/dt.  </w:t>
      </w:r>
      <w:r w:rsidRPr="0061219B">
        <w:rPr>
          <w:rFonts w:ascii="Calibri" w:hAnsi="Calibri" w:cs="Calibri"/>
          <w:sz w:val="24"/>
          <w:szCs w:val="24"/>
        </w:rPr>
        <w:t>The hol</w:t>
      </w:r>
      <w:r>
        <w:rPr>
          <w:rFonts w:ascii="Calibri" w:hAnsi="Calibri" w:cs="Calibri"/>
          <w:sz w:val="24"/>
          <w:szCs w:val="24"/>
        </w:rPr>
        <w:t>e distribution function must follow the same equation, as this follows for any function (see Stat Mech folder/Relaxation Time Approximation):</w:t>
      </w:r>
    </w:p>
    <w:p w14:paraId="42B118DC" w14:textId="3ECA9A6C" w:rsidR="00900892" w:rsidRDefault="00900892">
      <w:pPr>
        <w:pStyle w:val="NoSpacing"/>
        <w:rPr>
          <w:rFonts w:cstheme="minorHAnsi"/>
          <w:sz w:val="24"/>
          <w:szCs w:val="24"/>
        </w:rPr>
      </w:pPr>
    </w:p>
    <w:p w14:paraId="7D92FB12" w14:textId="3E53ED75" w:rsidR="0061219B" w:rsidRDefault="008735F9">
      <w:pPr>
        <w:pStyle w:val="NoSpacing"/>
        <w:rPr>
          <w:rFonts w:ascii="Calibri" w:hAnsi="Calibri" w:cs="Calibri"/>
        </w:rPr>
      </w:pPr>
      <w:r w:rsidRPr="00CC5D02">
        <w:rPr>
          <w:rFonts w:ascii="Calibri" w:hAnsi="Calibri" w:cs="Calibri"/>
          <w:position w:val="-24"/>
        </w:rPr>
        <w:object w:dxaOrig="5160" w:dyaOrig="660" w14:anchorId="72E1BAB6">
          <v:shape id="_x0000_i1107" type="#_x0000_t75" style="width:257pt;height:34pt" o:ole="">
            <v:imagedata r:id="rId186" o:title=""/>
          </v:shape>
          <o:OLEObject Type="Embed" ProgID="Equation.DSMT4" ShapeID="_x0000_i1107" DrawAspect="Content" ObjectID="_1818937348" r:id="rId187"/>
        </w:object>
      </w:r>
    </w:p>
    <w:p w14:paraId="49FEBF25" w14:textId="4CF7D877" w:rsidR="0061219B" w:rsidRDefault="0061219B">
      <w:pPr>
        <w:pStyle w:val="NoSpacing"/>
        <w:rPr>
          <w:rFonts w:ascii="Calibri" w:hAnsi="Calibri" w:cs="Calibri"/>
        </w:rPr>
      </w:pPr>
    </w:p>
    <w:p w14:paraId="5B3827E4" w14:textId="02507DBF" w:rsidR="0061219B" w:rsidRPr="00171A2B" w:rsidRDefault="00830EBA">
      <w:pPr>
        <w:pStyle w:val="NoSpacing"/>
        <w:rPr>
          <w:rFonts w:cstheme="minorHAnsi"/>
          <w:sz w:val="24"/>
          <w:szCs w:val="24"/>
        </w:rPr>
      </w:pPr>
      <w:r>
        <w:rPr>
          <w:rFonts w:cstheme="minorHAnsi"/>
          <w:sz w:val="24"/>
          <w:szCs w:val="24"/>
        </w:rPr>
        <w:t>[We could come to the same conclusion by using n</w:t>
      </w:r>
      <w:r>
        <w:rPr>
          <w:rFonts w:ascii="Calibri" w:hAnsi="Calibri" w:cs="Calibri"/>
          <w:sz w:val="24"/>
          <w:szCs w:val="24"/>
          <w:vertAlign w:val="subscript"/>
        </w:rPr>
        <w:t>σ</w:t>
      </w:r>
      <w:r>
        <w:rPr>
          <w:rFonts w:cstheme="minorHAnsi"/>
          <w:sz w:val="24"/>
          <w:szCs w:val="24"/>
          <w:vertAlign w:val="superscript"/>
        </w:rPr>
        <w:t>(h)</w:t>
      </w:r>
      <w:r>
        <w:rPr>
          <w:rFonts w:cstheme="minorHAnsi"/>
          <w:sz w:val="24"/>
          <w:szCs w:val="24"/>
        </w:rPr>
        <w:t xml:space="preserve"> = 1 - n</w:t>
      </w:r>
      <w:r>
        <w:rPr>
          <w:rFonts w:ascii="Calibri" w:hAnsi="Calibri" w:cs="Calibri"/>
          <w:sz w:val="24"/>
          <w:szCs w:val="24"/>
          <w:vertAlign w:val="subscript"/>
        </w:rPr>
        <w:t>σ</w:t>
      </w:r>
      <w:r>
        <w:rPr>
          <w:rFonts w:cstheme="minorHAnsi"/>
          <w:sz w:val="24"/>
          <w:szCs w:val="24"/>
        </w:rPr>
        <w:t xml:space="preserve">]  </w:t>
      </w:r>
      <w:r w:rsidR="0061219B">
        <w:rPr>
          <w:rFonts w:cstheme="minorHAnsi"/>
          <w:sz w:val="24"/>
          <w:szCs w:val="24"/>
        </w:rPr>
        <w:t xml:space="preserve">We just need to fill in what v and </w:t>
      </w:r>
      <w:r w:rsidR="0061219B">
        <w:rPr>
          <w:rFonts w:ascii="Calibri" w:hAnsi="Calibri" w:cs="Calibri"/>
          <w:sz w:val="24"/>
          <w:szCs w:val="24"/>
        </w:rPr>
        <w:t>∂</w:t>
      </w:r>
      <w:r w:rsidR="0061219B">
        <w:rPr>
          <w:rFonts w:cstheme="minorHAnsi"/>
          <w:sz w:val="24"/>
          <w:szCs w:val="24"/>
        </w:rPr>
        <w:t>k/</w:t>
      </w:r>
      <w:r w:rsidR="0061219B">
        <w:rPr>
          <w:rFonts w:ascii="Calibri" w:hAnsi="Calibri" w:cs="Calibri"/>
          <w:sz w:val="24"/>
          <w:szCs w:val="24"/>
        </w:rPr>
        <w:t>∂</w:t>
      </w:r>
      <w:r w:rsidR="0061219B">
        <w:rPr>
          <w:rFonts w:cstheme="minorHAnsi"/>
          <w:sz w:val="24"/>
          <w:szCs w:val="24"/>
        </w:rPr>
        <w:t xml:space="preserve">t are.  </w:t>
      </w:r>
      <w:r w:rsidR="00171A2B">
        <w:rPr>
          <w:rFonts w:cstheme="minorHAnsi"/>
          <w:sz w:val="24"/>
          <w:szCs w:val="24"/>
        </w:rPr>
        <w:t>Well these should still be given by what they were for electrons.  So,</w:t>
      </w:r>
    </w:p>
    <w:p w14:paraId="23C5B5F2" w14:textId="77777777" w:rsidR="0061219B" w:rsidRDefault="0061219B">
      <w:pPr>
        <w:pStyle w:val="NoSpacing"/>
        <w:rPr>
          <w:rFonts w:cstheme="minorHAnsi"/>
          <w:sz w:val="24"/>
          <w:szCs w:val="24"/>
        </w:rPr>
      </w:pPr>
    </w:p>
    <w:p w14:paraId="1A5BCEAF" w14:textId="427B6D4A" w:rsidR="00900892" w:rsidRDefault="008735F9">
      <w:pPr>
        <w:pStyle w:val="NoSpacing"/>
      </w:pPr>
      <w:r w:rsidRPr="008735F9">
        <w:rPr>
          <w:position w:val="-24"/>
        </w:rPr>
        <w:object w:dxaOrig="5899" w:dyaOrig="660" w14:anchorId="0F9AEFB0">
          <v:shape id="_x0000_i1108" type="#_x0000_t75" style="width:295pt;height:32pt" o:ole="">
            <v:imagedata r:id="rId188" o:title=""/>
          </v:shape>
          <o:OLEObject Type="Embed" ProgID="Equation.DSMT4" ShapeID="_x0000_i1108" DrawAspect="Content" ObjectID="_1818937349" r:id="rId189"/>
        </w:object>
      </w:r>
    </w:p>
    <w:p w14:paraId="141C91BE" w14:textId="270FE20B" w:rsidR="008735F9" w:rsidRPr="008735F9" w:rsidRDefault="008735F9">
      <w:pPr>
        <w:pStyle w:val="NoSpacing"/>
        <w:rPr>
          <w:sz w:val="24"/>
          <w:szCs w:val="24"/>
        </w:rPr>
      </w:pPr>
    </w:p>
    <w:p w14:paraId="6A72BE54" w14:textId="17A97BF9" w:rsidR="008735F9" w:rsidRDefault="00CB5110">
      <w:pPr>
        <w:pStyle w:val="NoSpacing"/>
        <w:rPr>
          <w:sz w:val="24"/>
          <w:szCs w:val="24"/>
        </w:rPr>
      </w:pPr>
      <w:r>
        <w:rPr>
          <w:sz w:val="24"/>
          <w:szCs w:val="24"/>
        </w:rPr>
        <w:t>and more specifically,</w:t>
      </w:r>
    </w:p>
    <w:p w14:paraId="5A5E7427" w14:textId="77777777" w:rsidR="008735F9" w:rsidRPr="008735F9" w:rsidRDefault="008735F9">
      <w:pPr>
        <w:pStyle w:val="NoSpacing"/>
        <w:rPr>
          <w:sz w:val="24"/>
          <w:szCs w:val="24"/>
        </w:rPr>
      </w:pPr>
    </w:p>
    <w:p w14:paraId="4938117E" w14:textId="5F34013A" w:rsidR="008735F9" w:rsidRDefault="008735F9">
      <w:pPr>
        <w:pStyle w:val="NoSpacing"/>
        <w:rPr>
          <w:rFonts w:cstheme="minorHAnsi"/>
          <w:sz w:val="24"/>
          <w:szCs w:val="24"/>
        </w:rPr>
      </w:pPr>
      <w:r w:rsidRPr="008735F9">
        <w:rPr>
          <w:position w:val="-28"/>
        </w:rPr>
        <w:object w:dxaOrig="7060" w:dyaOrig="700" w14:anchorId="0703F73A">
          <v:shape id="_x0000_i1109" type="#_x0000_t75" style="width:353pt;height:35.5pt" o:ole="">
            <v:imagedata r:id="rId190" o:title=""/>
          </v:shape>
          <o:OLEObject Type="Embed" ProgID="Equation.DSMT4" ShapeID="_x0000_i1109" DrawAspect="Content" ObjectID="_1818937350" r:id="rId191"/>
        </w:object>
      </w:r>
    </w:p>
    <w:p w14:paraId="6E34B13B" w14:textId="7D9FAFE0" w:rsidR="00900892" w:rsidRDefault="00900892">
      <w:pPr>
        <w:pStyle w:val="NoSpacing"/>
        <w:rPr>
          <w:rFonts w:cstheme="minorHAnsi"/>
          <w:sz w:val="24"/>
          <w:szCs w:val="24"/>
        </w:rPr>
      </w:pPr>
    </w:p>
    <w:p w14:paraId="798F114F" w14:textId="64F4B2DE" w:rsidR="00171A2B" w:rsidRDefault="00171A2B" w:rsidP="00171A2B">
      <w:pPr>
        <w:pStyle w:val="NoSpacing"/>
        <w:rPr>
          <w:rFonts w:cstheme="minorHAnsi"/>
          <w:sz w:val="24"/>
          <w:szCs w:val="24"/>
        </w:rPr>
      </w:pPr>
      <w:r>
        <w:rPr>
          <w:rFonts w:cstheme="minorHAnsi"/>
          <w:sz w:val="24"/>
          <w:szCs w:val="24"/>
        </w:rPr>
        <w:lastRenderedPageBreak/>
        <w:t xml:space="preserve">But </w:t>
      </w:r>
      <w:r w:rsidR="00CB5110">
        <w:rPr>
          <w:rFonts w:ascii="Calibri" w:hAnsi="Calibri" w:cs="Calibri"/>
          <w:sz w:val="24"/>
          <w:szCs w:val="24"/>
        </w:rPr>
        <w:t>e = -e</w:t>
      </w:r>
      <w:r w:rsidR="00CB5110">
        <w:rPr>
          <w:rFonts w:ascii="Calibri" w:hAnsi="Calibri" w:cs="Calibri"/>
          <w:sz w:val="24"/>
          <w:szCs w:val="24"/>
          <w:vertAlign w:val="superscript"/>
        </w:rPr>
        <w:t>(h)</w:t>
      </w:r>
      <w:r w:rsidR="00CB5110">
        <w:rPr>
          <w:rFonts w:ascii="Calibri" w:hAnsi="Calibri" w:cs="Calibri"/>
          <w:sz w:val="24"/>
          <w:szCs w:val="24"/>
        </w:rPr>
        <w:t>, and</w:t>
      </w:r>
      <w:r w:rsidR="00CB5110">
        <w:rPr>
          <w:rFonts w:cstheme="minorHAnsi"/>
          <w:sz w:val="24"/>
          <w:szCs w:val="24"/>
        </w:rPr>
        <w:t xml:space="preserve"> </w:t>
      </w:r>
      <w:r>
        <w:rPr>
          <w:rFonts w:ascii="Calibri" w:hAnsi="Calibri" w:cs="Calibri"/>
          <w:sz w:val="24"/>
          <w:szCs w:val="24"/>
        </w:rPr>
        <w:t>ε</w:t>
      </w:r>
      <w:r>
        <w:rPr>
          <w:rFonts w:cstheme="minorHAnsi"/>
          <w:sz w:val="24"/>
          <w:szCs w:val="24"/>
        </w:rPr>
        <w:t>(k) = -</w:t>
      </w:r>
      <w:r>
        <w:rPr>
          <w:rFonts w:ascii="Calibri" w:hAnsi="Calibri" w:cs="Calibri"/>
          <w:sz w:val="24"/>
          <w:szCs w:val="24"/>
        </w:rPr>
        <w:t>ε</w:t>
      </w:r>
      <w:r w:rsidR="00CB5110">
        <w:rPr>
          <w:rFonts w:ascii="Calibri" w:hAnsi="Calibri" w:cs="Calibri"/>
          <w:sz w:val="24"/>
          <w:szCs w:val="24"/>
          <w:vertAlign w:val="superscript"/>
        </w:rPr>
        <w:t>(h)</w:t>
      </w:r>
      <w:r>
        <w:rPr>
          <w:rFonts w:cstheme="minorHAnsi"/>
          <w:sz w:val="24"/>
          <w:szCs w:val="24"/>
        </w:rPr>
        <w:t>(k) [see Excitations/Properties file].  So we can say,</w:t>
      </w:r>
      <w:r w:rsidR="00830EBA">
        <w:rPr>
          <w:rFonts w:cstheme="minorHAnsi"/>
          <w:sz w:val="24"/>
          <w:szCs w:val="24"/>
        </w:rPr>
        <w:t xml:space="preserve"> </w:t>
      </w:r>
    </w:p>
    <w:p w14:paraId="5783EBBE" w14:textId="7AF7BAA0" w:rsidR="00171A2B" w:rsidRDefault="00171A2B" w:rsidP="00171A2B">
      <w:pPr>
        <w:pStyle w:val="NoSpacing"/>
        <w:rPr>
          <w:rFonts w:cstheme="minorHAnsi"/>
          <w:sz w:val="24"/>
          <w:szCs w:val="24"/>
        </w:rPr>
      </w:pPr>
    </w:p>
    <w:p w14:paraId="0CBF8DD4" w14:textId="44046E2F" w:rsidR="00171A2B" w:rsidRPr="00171A2B" w:rsidRDefault="006C4C5A" w:rsidP="00171A2B">
      <w:pPr>
        <w:pStyle w:val="NoSpacing"/>
        <w:rPr>
          <w:rFonts w:cstheme="minorHAnsi"/>
          <w:sz w:val="24"/>
          <w:szCs w:val="24"/>
        </w:rPr>
      </w:pPr>
      <w:r w:rsidRPr="00171A2B">
        <w:rPr>
          <w:position w:val="-32"/>
        </w:rPr>
        <w:object w:dxaOrig="7520" w:dyaOrig="760" w14:anchorId="3974A045">
          <v:shape id="_x0000_i1110" type="#_x0000_t75" style="width:375.5pt;height:38pt" o:ole="" o:bordertopcolor="#0070c0" o:borderleftcolor="#0070c0" o:borderbottomcolor="#0070c0" o:borderrightcolor="#0070c0" filled="t" fillcolor="#cfc">
            <v:imagedata r:id="rId192" o:title=""/>
          </v:shape>
          <o:OLEObject Type="Embed" ProgID="Equation.DSMT4" ShapeID="_x0000_i1110" DrawAspect="Content" ObjectID="_1818937351" r:id="rId193"/>
        </w:object>
      </w:r>
    </w:p>
    <w:p w14:paraId="722B1344" w14:textId="77777777" w:rsidR="00171A2B" w:rsidRDefault="00171A2B">
      <w:pPr>
        <w:pStyle w:val="NoSpacing"/>
        <w:rPr>
          <w:rFonts w:cstheme="minorHAnsi"/>
          <w:sz w:val="24"/>
          <w:szCs w:val="24"/>
        </w:rPr>
      </w:pPr>
    </w:p>
    <w:p w14:paraId="7612EAF9" w14:textId="646DEBAE" w:rsidR="00583FF9" w:rsidRDefault="00472A47">
      <w:pPr>
        <w:pStyle w:val="NoSpacing"/>
        <w:rPr>
          <w:rFonts w:ascii="Calibri" w:hAnsi="Calibri" w:cs="Calibri"/>
          <w:sz w:val="24"/>
          <w:szCs w:val="24"/>
        </w:rPr>
      </w:pPr>
      <w:r>
        <w:rPr>
          <w:rFonts w:cstheme="minorHAnsi"/>
          <w:sz w:val="24"/>
          <w:szCs w:val="24"/>
        </w:rPr>
        <w:t xml:space="preserve">So that puts the Boltzman equation in terms of purely hole properties. </w:t>
      </w:r>
      <w:r w:rsidR="0037791A">
        <w:rPr>
          <w:rFonts w:cstheme="minorHAnsi"/>
          <w:sz w:val="24"/>
          <w:szCs w:val="24"/>
        </w:rPr>
        <w:t xml:space="preserve"> </w:t>
      </w:r>
      <w:r w:rsidR="006C4C5A">
        <w:rPr>
          <w:rFonts w:cstheme="minorHAnsi"/>
          <w:sz w:val="24"/>
          <w:szCs w:val="24"/>
        </w:rPr>
        <w:t xml:space="preserve">If we say that </w:t>
      </w:r>
      <w:r w:rsidR="006C4C5A">
        <w:rPr>
          <w:rFonts w:ascii="Calibri" w:hAnsi="Calibri" w:cs="Calibri"/>
          <w:sz w:val="24"/>
          <w:szCs w:val="24"/>
        </w:rPr>
        <w:t>ε</w:t>
      </w:r>
      <w:r w:rsidR="006C4C5A">
        <w:rPr>
          <w:rFonts w:ascii="Calibri" w:hAnsi="Calibri" w:cs="Calibri"/>
          <w:sz w:val="24"/>
          <w:szCs w:val="24"/>
          <w:vertAlign w:val="superscript"/>
        </w:rPr>
        <w:t>(h)</w:t>
      </w:r>
      <w:r w:rsidR="006C4C5A">
        <w:rPr>
          <w:rFonts w:ascii="Calibri" w:hAnsi="Calibri" w:cs="Calibri"/>
          <w:sz w:val="24"/>
          <w:szCs w:val="24"/>
        </w:rPr>
        <w:t>(k) = (1/2)k</w:t>
      </w:r>
      <w:r w:rsidR="006C4C5A">
        <w:rPr>
          <w:rFonts w:ascii="Calibri" w:hAnsi="Calibri" w:cs="Calibri"/>
          <w:sz w:val="24"/>
          <w:szCs w:val="24"/>
          <w:vertAlign w:val="superscript"/>
        </w:rPr>
        <w:t>2</w:t>
      </w:r>
      <w:r w:rsidR="006C4C5A">
        <w:rPr>
          <w:rFonts w:ascii="Calibri" w:hAnsi="Calibri" w:cs="Calibri"/>
          <w:sz w:val="24"/>
          <w:szCs w:val="24"/>
        </w:rPr>
        <w:t>/2m, then this would be:</w:t>
      </w:r>
    </w:p>
    <w:p w14:paraId="67F765F9" w14:textId="190FF3A7" w:rsidR="006C4C5A" w:rsidRDefault="006C4C5A">
      <w:pPr>
        <w:pStyle w:val="NoSpacing"/>
        <w:rPr>
          <w:rFonts w:ascii="Calibri" w:hAnsi="Calibri" w:cs="Calibri"/>
          <w:sz w:val="24"/>
          <w:szCs w:val="24"/>
        </w:rPr>
      </w:pPr>
    </w:p>
    <w:p w14:paraId="1402FA41" w14:textId="38B7B8FA" w:rsidR="006C4C5A" w:rsidRPr="006C4C5A" w:rsidRDefault="006C4C5A">
      <w:pPr>
        <w:pStyle w:val="NoSpacing"/>
        <w:rPr>
          <w:rFonts w:cstheme="minorHAnsi"/>
          <w:sz w:val="24"/>
          <w:szCs w:val="24"/>
        </w:rPr>
      </w:pPr>
      <w:r w:rsidRPr="006C4C5A">
        <w:rPr>
          <w:position w:val="-28"/>
        </w:rPr>
        <w:object w:dxaOrig="6320" w:dyaOrig="700" w14:anchorId="03C5BE90">
          <v:shape id="_x0000_i1111" type="#_x0000_t75" style="width:316pt;height:35pt" o:ole="" o:bordertopcolor="#0070c0" o:borderleftcolor="#0070c0" o:borderbottomcolor="#0070c0" o:borderrightcolor="#0070c0">
            <v:imagedata r:id="rId194" o:title=""/>
            <w10:bordertop type="single" width="12"/>
            <w10:borderleft type="single" width="12"/>
            <w10:borderbottom type="single" width="12"/>
            <w10:borderright type="single" width="12"/>
          </v:shape>
          <o:OLEObject Type="Embed" ProgID="Equation.DSMT4" ShapeID="_x0000_i1111" DrawAspect="Content" ObjectID="_1818937352" r:id="rId195"/>
        </w:object>
      </w:r>
    </w:p>
    <w:p w14:paraId="64DADE4C" w14:textId="746F16BB" w:rsidR="00D13B7E" w:rsidRDefault="00D13B7E">
      <w:pPr>
        <w:pStyle w:val="NoSpacing"/>
        <w:rPr>
          <w:rFonts w:cstheme="minorHAnsi"/>
          <w:sz w:val="24"/>
          <w:szCs w:val="24"/>
        </w:rPr>
      </w:pPr>
    </w:p>
    <w:p w14:paraId="75F48AB6" w14:textId="7C67A7B5" w:rsidR="00D13B7E" w:rsidRDefault="00D13B7E">
      <w:pPr>
        <w:pStyle w:val="NoSpacing"/>
        <w:rPr>
          <w:rFonts w:cstheme="minorHAnsi"/>
          <w:sz w:val="24"/>
          <w:szCs w:val="24"/>
        </w:rPr>
      </w:pPr>
      <w:r>
        <w:rPr>
          <w:rFonts w:cstheme="minorHAnsi"/>
          <w:sz w:val="24"/>
          <w:szCs w:val="24"/>
        </w:rPr>
        <w:t xml:space="preserve">This equation will get some use in the Semiconductors/pn junction folder.  </w:t>
      </w:r>
    </w:p>
    <w:p w14:paraId="6482306E" w14:textId="77777777" w:rsidR="00D13B7E" w:rsidRDefault="00D13B7E">
      <w:pPr>
        <w:pStyle w:val="NoSpacing"/>
        <w:rPr>
          <w:rFonts w:cstheme="minorHAnsi"/>
          <w:sz w:val="24"/>
          <w:szCs w:val="24"/>
        </w:rPr>
      </w:pPr>
    </w:p>
    <w:p w14:paraId="7EC33793" w14:textId="7BA66064" w:rsidR="0064297B" w:rsidRPr="0064297B" w:rsidRDefault="0064297B">
      <w:pPr>
        <w:pStyle w:val="NoSpacing"/>
        <w:rPr>
          <w:rFonts w:cstheme="minorHAnsi"/>
          <w:b/>
          <w:bCs/>
          <w:sz w:val="28"/>
          <w:szCs w:val="28"/>
        </w:rPr>
      </w:pPr>
      <w:r w:rsidRPr="0064297B">
        <w:rPr>
          <w:rFonts w:cstheme="minorHAnsi"/>
          <w:b/>
          <w:bCs/>
          <w:sz w:val="28"/>
          <w:szCs w:val="28"/>
        </w:rPr>
        <w:t>Factoid</w:t>
      </w:r>
    </w:p>
    <w:p w14:paraId="50C78F31" w14:textId="6940709D" w:rsidR="00900892" w:rsidRDefault="00583FF9">
      <w:pPr>
        <w:pStyle w:val="NoSpacing"/>
        <w:rPr>
          <w:rFonts w:ascii="Calibri" w:hAnsi="Calibri" w:cs="Calibri"/>
          <w:sz w:val="24"/>
          <w:szCs w:val="24"/>
        </w:rPr>
      </w:pPr>
      <w:r>
        <w:rPr>
          <w:rFonts w:cstheme="minorHAnsi"/>
          <w:sz w:val="24"/>
          <w:szCs w:val="24"/>
        </w:rPr>
        <w:t>Don’t know where else to put this so….c</w:t>
      </w:r>
      <w:r w:rsidR="005D30D6" w:rsidRPr="00A34ABE">
        <w:rPr>
          <w:rFonts w:ascii="Calibri" w:hAnsi="Calibri" w:cs="Calibri"/>
          <w:sz w:val="24"/>
          <w:szCs w:val="24"/>
        </w:rPr>
        <w:t xml:space="preserve">onsider the case of Aℓ.  This is </w:t>
      </w:r>
      <w:r w:rsidR="005D30D6">
        <w:rPr>
          <w:rFonts w:ascii="Calibri" w:hAnsi="Calibri" w:cs="Calibri"/>
          <w:sz w:val="24"/>
          <w:szCs w:val="24"/>
        </w:rPr>
        <w:t xml:space="preserve">a </w:t>
      </w:r>
      <w:r w:rsidR="005D30D6" w:rsidRPr="00A34ABE">
        <w:rPr>
          <w:rFonts w:ascii="Calibri" w:hAnsi="Calibri" w:cs="Calibri"/>
          <w:sz w:val="24"/>
          <w:szCs w:val="24"/>
        </w:rPr>
        <w:t xml:space="preserve">metal.  </w:t>
      </w:r>
      <w:r w:rsidR="005D30D6">
        <w:rPr>
          <w:rFonts w:ascii="Calibri" w:hAnsi="Calibri" w:cs="Calibri"/>
          <w:sz w:val="24"/>
          <w:szCs w:val="24"/>
        </w:rPr>
        <w:t>As discussed in the Excitations folder, we c</w:t>
      </w:r>
      <w:r w:rsidR="005D30D6" w:rsidRPr="00A34ABE">
        <w:rPr>
          <w:rFonts w:ascii="Calibri" w:hAnsi="Calibri" w:cs="Calibri"/>
          <w:sz w:val="24"/>
          <w:szCs w:val="24"/>
        </w:rPr>
        <w:t>an consider it to have 3 electrons fit into a free-electron spectrum.  The Fermi sphere would extend out into parts of the 2</w:t>
      </w:r>
      <w:r w:rsidR="005D30D6" w:rsidRPr="00A34ABE">
        <w:rPr>
          <w:rFonts w:ascii="Calibri" w:hAnsi="Calibri" w:cs="Calibri"/>
          <w:sz w:val="24"/>
          <w:szCs w:val="24"/>
          <w:vertAlign w:val="superscript"/>
        </w:rPr>
        <w:t>nd</w:t>
      </w:r>
      <w:r w:rsidR="005D30D6" w:rsidRPr="00A34ABE">
        <w:rPr>
          <w:rFonts w:ascii="Calibri" w:hAnsi="Calibri" w:cs="Calibri"/>
          <w:sz w:val="24"/>
          <w:szCs w:val="24"/>
        </w:rPr>
        <w:t>, 3</w:t>
      </w:r>
      <w:r w:rsidR="005D30D6" w:rsidRPr="00A34ABE">
        <w:rPr>
          <w:rFonts w:ascii="Calibri" w:hAnsi="Calibri" w:cs="Calibri"/>
          <w:sz w:val="24"/>
          <w:szCs w:val="24"/>
          <w:vertAlign w:val="superscript"/>
        </w:rPr>
        <w:t>rd</w:t>
      </w:r>
      <w:r w:rsidR="005D30D6" w:rsidRPr="00A34ABE">
        <w:rPr>
          <w:rFonts w:ascii="Calibri" w:hAnsi="Calibri" w:cs="Calibri"/>
          <w:sz w:val="24"/>
          <w:szCs w:val="24"/>
        </w:rPr>
        <w:t>, and 4</w:t>
      </w:r>
      <w:r w:rsidR="005D30D6" w:rsidRPr="00A34ABE">
        <w:rPr>
          <w:rFonts w:ascii="Calibri" w:hAnsi="Calibri" w:cs="Calibri"/>
          <w:sz w:val="24"/>
          <w:szCs w:val="24"/>
          <w:vertAlign w:val="superscript"/>
        </w:rPr>
        <w:t>th</w:t>
      </w:r>
      <w:r w:rsidR="005D30D6" w:rsidRPr="00A34ABE">
        <w:rPr>
          <w:rFonts w:ascii="Calibri" w:hAnsi="Calibri" w:cs="Calibri"/>
          <w:sz w:val="24"/>
          <w:szCs w:val="24"/>
        </w:rPr>
        <w:t xml:space="preserve"> BZ (1</w:t>
      </w:r>
      <w:r w:rsidR="005D30D6" w:rsidRPr="00A34ABE">
        <w:rPr>
          <w:rFonts w:ascii="Calibri" w:hAnsi="Calibri" w:cs="Calibri"/>
          <w:sz w:val="24"/>
          <w:szCs w:val="24"/>
          <w:vertAlign w:val="superscript"/>
        </w:rPr>
        <w:t>st</w:t>
      </w:r>
      <w:r w:rsidR="005D30D6" w:rsidRPr="00A34ABE">
        <w:rPr>
          <w:rFonts w:ascii="Calibri" w:hAnsi="Calibri" w:cs="Calibri"/>
          <w:sz w:val="24"/>
          <w:szCs w:val="24"/>
        </w:rPr>
        <w:t xml:space="preserve"> BZ completely filled).  Band gaps eliminate the 4</w:t>
      </w:r>
      <w:r w:rsidR="005D30D6" w:rsidRPr="00A34ABE">
        <w:rPr>
          <w:rFonts w:ascii="Calibri" w:hAnsi="Calibri" w:cs="Calibri"/>
          <w:sz w:val="24"/>
          <w:szCs w:val="24"/>
          <w:vertAlign w:val="superscript"/>
        </w:rPr>
        <w:t>th</w:t>
      </w:r>
      <w:r w:rsidR="005D30D6" w:rsidRPr="00A34ABE">
        <w:rPr>
          <w:rFonts w:ascii="Calibri" w:hAnsi="Calibri" w:cs="Calibri"/>
          <w:sz w:val="24"/>
          <w:szCs w:val="24"/>
        </w:rPr>
        <w:t xml:space="preserve"> BZ occupation.  So just 2</w:t>
      </w:r>
      <w:r w:rsidR="005D30D6" w:rsidRPr="00A34ABE">
        <w:rPr>
          <w:rFonts w:ascii="Calibri" w:hAnsi="Calibri" w:cs="Calibri"/>
          <w:sz w:val="24"/>
          <w:szCs w:val="24"/>
          <w:vertAlign w:val="superscript"/>
        </w:rPr>
        <w:t>nd</w:t>
      </w:r>
      <w:r w:rsidR="005D30D6" w:rsidRPr="00A34ABE">
        <w:rPr>
          <w:rFonts w:ascii="Calibri" w:hAnsi="Calibri" w:cs="Calibri"/>
          <w:sz w:val="24"/>
          <w:szCs w:val="24"/>
        </w:rPr>
        <w:t xml:space="preserve"> and 3</w:t>
      </w:r>
      <w:r w:rsidR="005D30D6" w:rsidRPr="00A34ABE">
        <w:rPr>
          <w:rFonts w:ascii="Calibri" w:hAnsi="Calibri" w:cs="Calibri"/>
          <w:sz w:val="24"/>
          <w:szCs w:val="24"/>
          <w:vertAlign w:val="superscript"/>
        </w:rPr>
        <w:t>rd</w:t>
      </w:r>
      <w:r w:rsidR="005D30D6" w:rsidRPr="00A34ABE">
        <w:t xml:space="preserve"> </w:t>
      </w:r>
      <w:r w:rsidR="005D30D6" w:rsidRPr="00D74A66">
        <w:rPr>
          <w:sz w:val="24"/>
          <w:szCs w:val="24"/>
        </w:rPr>
        <w:t xml:space="preserve">BZ’s are partially occupied.  </w:t>
      </w:r>
      <w:r w:rsidR="005D30D6" w:rsidRPr="00A34ABE">
        <w:t>A</w:t>
      </w:r>
      <w:r w:rsidR="005D30D6" w:rsidRPr="00A34ABE">
        <w:rPr>
          <w:rFonts w:ascii="Calibri" w:hAnsi="Calibri" w:cs="Calibri"/>
          <w:sz w:val="24"/>
          <w:szCs w:val="24"/>
        </w:rPr>
        <w:t>nd these are occupied by the 1 electron left (first two completely fill the 1</w:t>
      </w:r>
      <w:r w:rsidR="005D30D6" w:rsidRPr="00A34ABE">
        <w:rPr>
          <w:rFonts w:ascii="Calibri" w:hAnsi="Calibri" w:cs="Calibri"/>
          <w:sz w:val="24"/>
          <w:szCs w:val="24"/>
          <w:vertAlign w:val="superscript"/>
        </w:rPr>
        <w:t>st</w:t>
      </w:r>
      <w:r w:rsidR="005D30D6" w:rsidRPr="00A34ABE">
        <w:rPr>
          <w:rFonts w:ascii="Calibri" w:hAnsi="Calibri" w:cs="Calibri"/>
          <w:sz w:val="24"/>
          <w:szCs w:val="24"/>
        </w:rPr>
        <w:t>).  So we have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(3)</w:t>
      </w:r>
      <w:r w:rsidR="005D30D6" w:rsidRPr="00A34ABE">
        <w:rPr>
          <w:rFonts w:ascii="Calibri" w:hAnsi="Calibri" w:cs="Calibri"/>
          <w:sz w:val="24"/>
          <w:szCs w:val="24"/>
        </w:rPr>
        <w:t xml:space="preserve"> = n, where</w:t>
      </w:r>
      <w:r w:rsidR="005D30D6">
        <w:rPr>
          <w:rFonts w:ascii="Calibri" w:hAnsi="Calibri" w:cs="Calibri"/>
          <w:sz w:val="24"/>
          <w:szCs w:val="24"/>
        </w:rPr>
        <w:t xml:space="preserve"> n</w:t>
      </w:r>
      <w:r w:rsidR="005D30D6">
        <w:rPr>
          <w:rFonts w:ascii="Calibri" w:hAnsi="Calibri" w:cs="Calibri"/>
          <w:sz w:val="24"/>
          <w:szCs w:val="24"/>
          <w:vertAlign w:val="subscript"/>
        </w:rPr>
        <w:t>e</w:t>
      </w:r>
      <w:r w:rsidR="005D30D6">
        <w:rPr>
          <w:rFonts w:ascii="Calibri" w:hAnsi="Calibri" w:cs="Calibri"/>
          <w:sz w:val="24"/>
          <w:szCs w:val="24"/>
        </w:rPr>
        <w:t xml:space="preserve"> is electron density, n</w:t>
      </w:r>
      <w:r w:rsidR="005D30D6">
        <w:rPr>
          <w:rFonts w:ascii="Calibri" w:hAnsi="Calibri" w:cs="Calibri"/>
          <w:sz w:val="24"/>
          <w:szCs w:val="24"/>
          <w:vertAlign w:val="subscript"/>
        </w:rPr>
        <w:t>h</w:t>
      </w:r>
      <w:r w:rsidR="005D30D6">
        <w:rPr>
          <w:rFonts w:ascii="Calibri" w:hAnsi="Calibri" w:cs="Calibri"/>
          <w:sz w:val="24"/>
          <w:szCs w:val="24"/>
        </w:rPr>
        <w:t xml:space="preserve"> is hole density, and</w:t>
      </w:r>
      <w:r w:rsidR="005D30D6" w:rsidRPr="00A34ABE">
        <w:rPr>
          <w:rFonts w:ascii="Calibri" w:hAnsi="Calibri" w:cs="Calibri"/>
          <w:sz w:val="24"/>
          <w:szCs w:val="24"/>
        </w:rPr>
        <w:t xml:space="preserve"> n is atomic density.  But then also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h</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2n.  So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h</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  So this indicates Aℓ would have negative the Hall coefficient you’d think it would have</w:t>
      </w:r>
      <w:r w:rsidR="005D30D6">
        <w:rPr>
          <w:rFonts w:ascii="Calibri" w:hAnsi="Calibri" w:cs="Calibri"/>
          <w:sz w:val="24"/>
          <w:szCs w:val="24"/>
        </w:rPr>
        <w:t xml:space="preserve">, i.e., it acts as if it’s a positive charge carrier (with one ‘positron’ per atom), instead of a negative charge carrier.  </w:t>
      </w:r>
      <w:r w:rsidR="005D30D6" w:rsidRPr="00A34ABE">
        <w:rPr>
          <w:rFonts w:ascii="Calibri" w:hAnsi="Calibri" w:cs="Calibri"/>
          <w:sz w:val="24"/>
          <w:szCs w:val="24"/>
        </w:rPr>
        <w:t xml:space="preserve">And this is confirmed by experiments.  </w:t>
      </w:r>
    </w:p>
    <w:p w14:paraId="7D0C4E02" w14:textId="77777777" w:rsidR="00D90313" w:rsidRDefault="00D90313">
      <w:pPr>
        <w:pStyle w:val="NoSpacing"/>
        <w:rPr>
          <w:rFonts w:cstheme="minorHAnsi"/>
          <w:sz w:val="24"/>
          <w:szCs w:val="24"/>
        </w:rPr>
      </w:pPr>
    </w:p>
    <w:p w14:paraId="6A4EC102" w14:textId="78C50B40" w:rsidR="0046727A" w:rsidRPr="0046727A" w:rsidRDefault="0046727A">
      <w:pPr>
        <w:pStyle w:val="NoSpacing"/>
        <w:rPr>
          <w:rFonts w:cstheme="minorHAnsi"/>
          <w:b/>
          <w:sz w:val="28"/>
          <w:szCs w:val="28"/>
        </w:rPr>
      </w:pPr>
      <w:r w:rsidRPr="0046727A">
        <w:rPr>
          <w:rFonts w:cstheme="minorHAnsi"/>
          <w:b/>
          <w:sz w:val="28"/>
          <w:szCs w:val="28"/>
        </w:rPr>
        <w:t>Appendix</w:t>
      </w:r>
    </w:p>
    <w:p w14:paraId="2F14A418" w14:textId="569FB7DE" w:rsidR="0046727A" w:rsidRPr="0046727A" w:rsidRDefault="0046727A">
      <w:pPr>
        <w:pStyle w:val="NoSpacing"/>
        <w:rPr>
          <w:rFonts w:cstheme="minorHAnsi"/>
          <w:sz w:val="24"/>
          <w:szCs w:val="24"/>
        </w:rPr>
      </w:pPr>
      <w:r>
        <w:rPr>
          <w:rFonts w:cstheme="minorHAnsi"/>
          <w:sz w:val="24"/>
          <w:szCs w:val="24"/>
        </w:rPr>
        <w:t>Would like to get the actual units of v</w:t>
      </w:r>
      <w:r>
        <w:rPr>
          <w:rFonts w:cstheme="minorHAnsi"/>
          <w:sz w:val="24"/>
          <w:szCs w:val="24"/>
          <w:vertAlign w:val="subscript"/>
        </w:rPr>
        <w:t>d</w:t>
      </w:r>
      <w:r>
        <w:rPr>
          <w:rFonts w:cstheme="minorHAnsi"/>
          <w:sz w:val="24"/>
          <w:szCs w:val="24"/>
        </w:rPr>
        <w:t xml:space="preserve">.  So we’ve implicitly been using the Natural + Gaussian fake unit system whereby we set </w:t>
      </w:r>
      <w:r>
        <w:rPr>
          <w:rFonts w:ascii="Cambria Math" w:hAnsi="Cambria Math" w:cstheme="minorHAnsi"/>
          <w:sz w:val="24"/>
          <w:szCs w:val="24"/>
        </w:rPr>
        <w:t>ℏ</w:t>
      </w:r>
      <w:r>
        <w:rPr>
          <w:rFonts w:cstheme="minorHAnsi"/>
          <w:sz w:val="24"/>
          <w:szCs w:val="24"/>
        </w:rPr>
        <w:t xml:space="preserve"> = 4</w:t>
      </w:r>
      <w:r>
        <w:rPr>
          <w:rFonts w:ascii="Calibri" w:hAnsi="Calibri" w:cs="Calibri"/>
          <w:sz w:val="24"/>
          <w:szCs w:val="24"/>
        </w:rPr>
        <w:t>πε</w:t>
      </w:r>
      <w:r>
        <w:rPr>
          <w:rFonts w:cstheme="minorHAnsi"/>
          <w:sz w:val="24"/>
          <w:szCs w:val="24"/>
          <w:vertAlign w:val="subscript"/>
        </w:rPr>
        <w:t>0</w:t>
      </w:r>
      <w:r>
        <w:rPr>
          <w:rFonts w:cstheme="minorHAnsi"/>
          <w:sz w:val="24"/>
          <w:szCs w:val="24"/>
        </w:rPr>
        <w:t xml:space="preserve"> = </w:t>
      </w:r>
      <w:r>
        <w:rPr>
          <w:rFonts w:ascii="Calibri" w:hAnsi="Calibri" w:cs="Calibri"/>
          <w:sz w:val="24"/>
          <w:szCs w:val="24"/>
        </w:rPr>
        <w:t>μ</w:t>
      </w:r>
      <w:r>
        <w:rPr>
          <w:rFonts w:cstheme="minorHAnsi"/>
          <w:sz w:val="24"/>
          <w:szCs w:val="24"/>
          <w:vertAlign w:val="subscript"/>
        </w:rPr>
        <w:t>0</w:t>
      </w:r>
      <w:r>
        <w:rPr>
          <w:rFonts w:cstheme="minorHAnsi"/>
          <w:sz w:val="24"/>
          <w:szCs w:val="24"/>
        </w:rPr>
        <w:t>/4</w:t>
      </w:r>
      <w:r>
        <w:rPr>
          <w:rFonts w:ascii="Calibri" w:hAnsi="Calibri" w:cs="Calibri"/>
          <w:sz w:val="24"/>
          <w:szCs w:val="24"/>
        </w:rPr>
        <w:t>π</w:t>
      </w:r>
      <w:r>
        <w:rPr>
          <w:rFonts w:cstheme="minorHAnsi"/>
          <w:sz w:val="24"/>
          <w:szCs w:val="24"/>
        </w:rPr>
        <w:t xml:space="preserve"> = 1.  So we have to restore these factors in v</w:t>
      </w:r>
      <w:r>
        <w:rPr>
          <w:rFonts w:cstheme="minorHAnsi"/>
          <w:sz w:val="24"/>
          <w:szCs w:val="24"/>
          <w:vertAlign w:val="subscript"/>
        </w:rPr>
        <w:t>d</w:t>
      </w:r>
      <w:r>
        <w:rPr>
          <w:rFonts w:cstheme="minorHAnsi"/>
          <w:sz w:val="24"/>
          <w:szCs w:val="24"/>
        </w:rPr>
        <w:t xml:space="preserve">.  I doubt we have an </w:t>
      </w:r>
      <w:r>
        <w:rPr>
          <w:rFonts w:ascii="Cambria Math" w:hAnsi="Cambria Math" w:cstheme="minorHAnsi"/>
          <w:sz w:val="24"/>
          <w:szCs w:val="24"/>
        </w:rPr>
        <w:t xml:space="preserve">ℏ </w:t>
      </w:r>
      <w:r>
        <w:rPr>
          <w:rFonts w:cstheme="minorHAnsi"/>
          <w:sz w:val="24"/>
          <w:szCs w:val="24"/>
        </w:rPr>
        <w:t>in there.  So just going to do (refer to units file)</w:t>
      </w:r>
    </w:p>
    <w:p w14:paraId="7A08F591" w14:textId="44C1B37C" w:rsidR="0046727A" w:rsidRDefault="0046727A">
      <w:pPr>
        <w:pStyle w:val="NoSpacing"/>
        <w:rPr>
          <w:rFonts w:cstheme="minorHAnsi"/>
          <w:sz w:val="24"/>
          <w:szCs w:val="24"/>
        </w:rPr>
      </w:pPr>
    </w:p>
    <w:p w14:paraId="560F86F8" w14:textId="195C6263" w:rsidR="0046727A" w:rsidRDefault="0018041D">
      <w:pPr>
        <w:pStyle w:val="NoSpacing"/>
      </w:pPr>
      <w:r w:rsidRPr="004C375F">
        <w:rPr>
          <w:position w:val="-184"/>
        </w:rPr>
        <w:object w:dxaOrig="3379" w:dyaOrig="3800" w14:anchorId="4E10784F">
          <v:shape id="_x0000_i1112" type="#_x0000_t75" style="width:168.5pt;height:190.5pt" o:ole="">
            <v:imagedata r:id="rId196" o:title=""/>
          </v:shape>
          <o:OLEObject Type="Embed" ProgID="Equation.DSMT4" ShapeID="_x0000_i1112" DrawAspect="Content" ObjectID="_1818937353" r:id="rId197"/>
        </w:object>
      </w:r>
    </w:p>
    <w:p w14:paraId="08371C8D" w14:textId="454F039F" w:rsidR="0018041D" w:rsidRDefault="0018041D">
      <w:pPr>
        <w:pStyle w:val="NoSpacing"/>
      </w:pPr>
    </w:p>
    <w:p w14:paraId="034ABFA9" w14:textId="67002C3D" w:rsidR="0018041D" w:rsidRPr="00E93DF2" w:rsidRDefault="0018041D">
      <w:pPr>
        <w:pStyle w:val="NoSpacing"/>
        <w:rPr>
          <w:rFonts w:cstheme="minorHAnsi"/>
          <w:sz w:val="28"/>
          <w:szCs w:val="28"/>
        </w:rPr>
      </w:pPr>
      <w:r w:rsidRPr="00E93DF2">
        <w:rPr>
          <w:sz w:val="24"/>
          <w:szCs w:val="24"/>
        </w:rPr>
        <w:t>Oh so apparently E/B does have units of velocity already.  So it really is just v</w:t>
      </w:r>
      <w:r w:rsidRPr="00E93DF2">
        <w:rPr>
          <w:sz w:val="24"/>
          <w:szCs w:val="24"/>
          <w:vertAlign w:val="subscript"/>
        </w:rPr>
        <w:t>d</w:t>
      </w:r>
      <w:r w:rsidRPr="00E93DF2">
        <w:rPr>
          <w:sz w:val="24"/>
          <w:szCs w:val="24"/>
        </w:rPr>
        <w:t xml:space="preserve"> = E/B.  Oh yeah that makes sense, since for EM waves, we have E = Bc.  </w:t>
      </w:r>
    </w:p>
    <w:sectPr w:rsidR="0018041D" w:rsidRPr="00E93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127D"/>
    <w:rsid w:val="00023BD8"/>
    <w:rsid w:val="00025EBE"/>
    <w:rsid w:val="00027F90"/>
    <w:rsid w:val="00036A12"/>
    <w:rsid w:val="000457A9"/>
    <w:rsid w:val="00046822"/>
    <w:rsid w:val="000500E4"/>
    <w:rsid w:val="00054090"/>
    <w:rsid w:val="00060879"/>
    <w:rsid w:val="0006720E"/>
    <w:rsid w:val="000769AD"/>
    <w:rsid w:val="00076A1C"/>
    <w:rsid w:val="00087059"/>
    <w:rsid w:val="00091485"/>
    <w:rsid w:val="000B13F4"/>
    <w:rsid w:val="000B26D9"/>
    <w:rsid w:val="000B2C7C"/>
    <w:rsid w:val="000B5B93"/>
    <w:rsid w:val="000C2D8E"/>
    <w:rsid w:val="000D5BB5"/>
    <w:rsid w:val="000E0F8C"/>
    <w:rsid w:val="000E7A6F"/>
    <w:rsid w:val="000F0F04"/>
    <w:rsid w:val="000F57D1"/>
    <w:rsid w:val="00105576"/>
    <w:rsid w:val="00125E10"/>
    <w:rsid w:val="00133166"/>
    <w:rsid w:val="00134C0C"/>
    <w:rsid w:val="00146C7F"/>
    <w:rsid w:val="00166370"/>
    <w:rsid w:val="00171A2B"/>
    <w:rsid w:val="0018041D"/>
    <w:rsid w:val="001825A3"/>
    <w:rsid w:val="00184D2C"/>
    <w:rsid w:val="001A60C6"/>
    <w:rsid w:val="001C71EE"/>
    <w:rsid w:val="001E051A"/>
    <w:rsid w:val="001F1F07"/>
    <w:rsid w:val="001F7EB4"/>
    <w:rsid w:val="00215645"/>
    <w:rsid w:val="00216DDF"/>
    <w:rsid w:val="00225637"/>
    <w:rsid w:val="002512E6"/>
    <w:rsid w:val="00257540"/>
    <w:rsid w:val="00274693"/>
    <w:rsid w:val="00275B89"/>
    <w:rsid w:val="0028370E"/>
    <w:rsid w:val="0028769E"/>
    <w:rsid w:val="002900CE"/>
    <w:rsid w:val="00292249"/>
    <w:rsid w:val="00294353"/>
    <w:rsid w:val="002C36A6"/>
    <w:rsid w:val="00306B27"/>
    <w:rsid w:val="003108B1"/>
    <w:rsid w:val="003356B6"/>
    <w:rsid w:val="003418F2"/>
    <w:rsid w:val="0035333A"/>
    <w:rsid w:val="0037791A"/>
    <w:rsid w:val="00382EF0"/>
    <w:rsid w:val="003973F1"/>
    <w:rsid w:val="003B2AF0"/>
    <w:rsid w:val="003B397C"/>
    <w:rsid w:val="003B5B65"/>
    <w:rsid w:val="003C5120"/>
    <w:rsid w:val="003D3D18"/>
    <w:rsid w:val="003F5A77"/>
    <w:rsid w:val="003F66B4"/>
    <w:rsid w:val="00417F5B"/>
    <w:rsid w:val="00423BB5"/>
    <w:rsid w:val="004349E5"/>
    <w:rsid w:val="00434A71"/>
    <w:rsid w:val="0044540E"/>
    <w:rsid w:val="0045210C"/>
    <w:rsid w:val="00457029"/>
    <w:rsid w:val="00466EC8"/>
    <w:rsid w:val="0046727A"/>
    <w:rsid w:val="00470B42"/>
    <w:rsid w:val="00472A47"/>
    <w:rsid w:val="00480A63"/>
    <w:rsid w:val="00485BCB"/>
    <w:rsid w:val="004861C6"/>
    <w:rsid w:val="0049416E"/>
    <w:rsid w:val="004B39D7"/>
    <w:rsid w:val="004B4C12"/>
    <w:rsid w:val="004B6184"/>
    <w:rsid w:val="004C194E"/>
    <w:rsid w:val="004C2721"/>
    <w:rsid w:val="004C375F"/>
    <w:rsid w:val="004E0B10"/>
    <w:rsid w:val="004E3938"/>
    <w:rsid w:val="004E5B63"/>
    <w:rsid w:val="004F28F0"/>
    <w:rsid w:val="0050512D"/>
    <w:rsid w:val="0051043C"/>
    <w:rsid w:val="00515B8A"/>
    <w:rsid w:val="00552360"/>
    <w:rsid w:val="00557232"/>
    <w:rsid w:val="00581959"/>
    <w:rsid w:val="00581FDE"/>
    <w:rsid w:val="005824A4"/>
    <w:rsid w:val="00582F5F"/>
    <w:rsid w:val="00583FF9"/>
    <w:rsid w:val="00593283"/>
    <w:rsid w:val="005977FB"/>
    <w:rsid w:val="005C3B20"/>
    <w:rsid w:val="005C5077"/>
    <w:rsid w:val="005D3013"/>
    <w:rsid w:val="005D30D6"/>
    <w:rsid w:val="005E2FCB"/>
    <w:rsid w:val="005E4AC4"/>
    <w:rsid w:val="0061219B"/>
    <w:rsid w:val="006157BB"/>
    <w:rsid w:val="0064028D"/>
    <w:rsid w:val="0064297B"/>
    <w:rsid w:val="00651CF1"/>
    <w:rsid w:val="00652B8E"/>
    <w:rsid w:val="006657E7"/>
    <w:rsid w:val="00666A8D"/>
    <w:rsid w:val="006A6173"/>
    <w:rsid w:val="006B5CAA"/>
    <w:rsid w:val="006B79EA"/>
    <w:rsid w:val="006C4C5A"/>
    <w:rsid w:val="006C7D89"/>
    <w:rsid w:val="006D4382"/>
    <w:rsid w:val="006E32FC"/>
    <w:rsid w:val="006E60E2"/>
    <w:rsid w:val="00702B8A"/>
    <w:rsid w:val="00710603"/>
    <w:rsid w:val="007136FF"/>
    <w:rsid w:val="007402B3"/>
    <w:rsid w:val="007452CC"/>
    <w:rsid w:val="007721DC"/>
    <w:rsid w:val="0077574C"/>
    <w:rsid w:val="00781108"/>
    <w:rsid w:val="00783F14"/>
    <w:rsid w:val="00787A6C"/>
    <w:rsid w:val="00794A8B"/>
    <w:rsid w:val="007A11AD"/>
    <w:rsid w:val="007B4A82"/>
    <w:rsid w:val="007B51A1"/>
    <w:rsid w:val="007C3458"/>
    <w:rsid w:val="007C4E20"/>
    <w:rsid w:val="007D2ADB"/>
    <w:rsid w:val="007D35E6"/>
    <w:rsid w:val="007E1465"/>
    <w:rsid w:val="007E55DC"/>
    <w:rsid w:val="007F18FC"/>
    <w:rsid w:val="0080191C"/>
    <w:rsid w:val="0081419E"/>
    <w:rsid w:val="00817D48"/>
    <w:rsid w:val="008279DA"/>
    <w:rsid w:val="00830EBA"/>
    <w:rsid w:val="00841A1D"/>
    <w:rsid w:val="00863993"/>
    <w:rsid w:val="00871339"/>
    <w:rsid w:val="008735F9"/>
    <w:rsid w:val="00874286"/>
    <w:rsid w:val="00876A87"/>
    <w:rsid w:val="00880FF6"/>
    <w:rsid w:val="00884450"/>
    <w:rsid w:val="00891B52"/>
    <w:rsid w:val="00891DFD"/>
    <w:rsid w:val="008931A4"/>
    <w:rsid w:val="008957D5"/>
    <w:rsid w:val="00896D29"/>
    <w:rsid w:val="008A39E3"/>
    <w:rsid w:val="008A4AB1"/>
    <w:rsid w:val="008A7098"/>
    <w:rsid w:val="008A70E9"/>
    <w:rsid w:val="008B1709"/>
    <w:rsid w:val="008B73E7"/>
    <w:rsid w:val="008C0D68"/>
    <w:rsid w:val="008C7F6D"/>
    <w:rsid w:val="008D2664"/>
    <w:rsid w:val="008E424C"/>
    <w:rsid w:val="008E6467"/>
    <w:rsid w:val="008F38EE"/>
    <w:rsid w:val="008F3C3F"/>
    <w:rsid w:val="008F4027"/>
    <w:rsid w:val="008F583F"/>
    <w:rsid w:val="00900892"/>
    <w:rsid w:val="0090277C"/>
    <w:rsid w:val="0090348B"/>
    <w:rsid w:val="00903F6B"/>
    <w:rsid w:val="00904377"/>
    <w:rsid w:val="00924C87"/>
    <w:rsid w:val="00940D74"/>
    <w:rsid w:val="00953620"/>
    <w:rsid w:val="009556FC"/>
    <w:rsid w:val="00967A50"/>
    <w:rsid w:val="00990D6A"/>
    <w:rsid w:val="009A6CC1"/>
    <w:rsid w:val="009C06B9"/>
    <w:rsid w:val="009C2961"/>
    <w:rsid w:val="009D0A6A"/>
    <w:rsid w:val="009D5095"/>
    <w:rsid w:val="009F7608"/>
    <w:rsid w:val="00A013A3"/>
    <w:rsid w:val="00A113C0"/>
    <w:rsid w:val="00A34061"/>
    <w:rsid w:val="00A34ABE"/>
    <w:rsid w:val="00A53404"/>
    <w:rsid w:val="00A704D8"/>
    <w:rsid w:val="00A70D88"/>
    <w:rsid w:val="00A76838"/>
    <w:rsid w:val="00A90D1D"/>
    <w:rsid w:val="00A92EBE"/>
    <w:rsid w:val="00AB7C1D"/>
    <w:rsid w:val="00AC1F51"/>
    <w:rsid w:val="00AD52B9"/>
    <w:rsid w:val="00AE7D1A"/>
    <w:rsid w:val="00AF1FB7"/>
    <w:rsid w:val="00AF59A2"/>
    <w:rsid w:val="00B00286"/>
    <w:rsid w:val="00B01B6B"/>
    <w:rsid w:val="00B122F8"/>
    <w:rsid w:val="00B128B2"/>
    <w:rsid w:val="00B37706"/>
    <w:rsid w:val="00B40ABA"/>
    <w:rsid w:val="00B51356"/>
    <w:rsid w:val="00B55D1D"/>
    <w:rsid w:val="00B82E81"/>
    <w:rsid w:val="00BB0CFB"/>
    <w:rsid w:val="00BB0FC1"/>
    <w:rsid w:val="00BB407A"/>
    <w:rsid w:val="00BC28D8"/>
    <w:rsid w:val="00BC4006"/>
    <w:rsid w:val="00BC68A9"/>
    <w:rsid w:val="00BE024C"/>
    <w:rsid w:val="00BE0250"/>
    <w:rsid w:val="00BE35EA"/>
    <w:rsid w:val="00BE378E"/>
    <w:rsid w:val="00BF09C0"/>
    <w:rsid w:val="00BF3859"/>
    <w:rsid w:val="00BF5431"/>
    <w:rsid w:val="00C14362"/>
    <w:rsid w:val="00C14A01"/>
    <w:rsid w:val="00C47D6D"/>
    <w:rsid w:val="00C6036A"/>
    <w:rsid w:val="00CA1EF2"/>
    <w:rsid w:val="00CA5734"/>
    <w:rsid w:val="00CB4447"/>
    <w:rsid w:val="00CB5110"/>
    <w:rsid w:val="00CC609E"/>
    <w:rsid w:val="00CE26FB"/>
    <w:rsid w:val="00CE74FA"/>
    <w:rsid w:val="00D06943"/>
    <w:rsid w:val="00D13B7E"/>
    <w:rsid w:val="00D2046D"/>
    <w:rsid w:val="00D226E9"/>
    <w:rsid w:val="00D22A80"/>
    <w:rsid w:val="00D24FE3"/>
    <w:rsid w:val="00D2559F"/>
    <w:rsid w:val="00D26777"/>
    <w:rsid w:val="00D32E86"/>
    <w:rsid w:val="00D37BBC"/>
    <w:rsid w:val="00D519D8"/>
    <w:rsid w:val="00D65E0C"/>
    <w:rsid w:val="00D676AB"/>
    <w:rsid w:val="00D67EEC"/>
    <w:rsid w:val="00D72A99"/>
    <w:rsid w:val="00D74A66"/>
    <w:rsid w:val="00D90313"/>
    <w:rsid w:val="00DB1251"/>
    <w:rsid w:val="00DB519B"/>
    <w:rsid w:val="00DB60A3"/>
    <w:rsid w:val="00DC5A2D"/>
    <w:rsid w:val="00DD35B0"/>
    <w:rsid w:val="00DF33E7"/>
    <w:rsid w:val="00E00322"/>
    <w:rsid w:val="00E01B54"/>
    <w:rsid w:val="00E0313D"/>
    <w:rsid w:val="00E16836"/>
    <w:rsid w:val="00E30502"/>
    <w:rsid w:val="00E359FD"/>
    <w:rsid w:val="00E47C38"/>
    <w:rsid w:val="00E678EE"/>
    <w:rsid w:val="00E72B6C"/>
    <w:rsid w:val="00E85CAC"/>
    <w:rsid w:val="00E93DF2"/>
    <w:rsid w:val="00EA302B"/>
    <w:rsid w:val="00EC4857"/>
    <w:rsid w:val="00ED3E53"/>
    <w:rsid w:val="00ED5257"/>
    <w:rsid w:val="00EE7D0A"/>
    <w:rsid w:val="00EF09A6"/>
    <w:rsid w:val="00EF5A9A"/>
    <w:rsid w:val="00F309C4"/>
    <w:rsid w:val="00F34ED9"/>
    <w:rsid w:val="00F438BE"/>
    <w:rsid w:val="00F60EA0"/>
    <w:rsid w:val="00F63C67"/>
    <w:rsid w:val="00F675CA"/>
    <w:rsid w:val="00F70ED3"/>
    <w:rsid w:val="00F92430"/>
    <w:rsid w:val="00F93B6E"/>
    <w:rsid w:val="00FA77CE"/>
    <w:rsid w:val="00FD4665"/>
    <w:rsid w:val="00FD47FF"/>
    <w:rsid w:val="00FD4D9D"/>
    <w:rsid w:val="00FE36EA"/>
    <w:rsid w:val="00FE4F01"/>
    <w:rsid w:val="00FE5DF6"/>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basedOn w:val="DefaultParagraphFont"/>
    <w:link w:val="NoSpacing"/>
    <w:uiPriority w:val="1"/>
    <w:rsid w:val="0090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9.wmf"/><Relationship Id="rId42" Type="http://schemas.openxmlformats.org/officeDocument/2006/relationships/image" Target="media/image19.png"/><Relationship Id="rId63" Type="http://schemas.openxmlformats.org/officeDocument/2006/relationships/oleObject" Target="embeddings/oleObject28.bin"/><Relationship Id="rId84" Type="http://schemas.openxmlformats.org/officeDocument/2006/relationships/image" Target="media/image42.wmf"/><Relationship Id="rId138" Type="http://schemas.openxmlformats.org/officeDocument/2006/relationships/oleObject" Target="embeddings/oleObject63.bin"/><Relationship Id="rId159" Type="http://schemas.openxmlformats.org/officeDocument/2006/relationships/oleObject" Target="embeddings/oleObject73.bin"/><Relationship Id="rId170" Type="http://schemas.openxmlformats.org/officeDocument/2006/relationships/image" Target="media/image88.wmf"/><Relationship Id="rId191" Type="http://schemas.openxmlformats.org/officeDocument/2006/relationships/oleObject" Target="embeddings/oleObject87.bin"/><Relationship Id="rId107" Type="http://schemas.openxmlformats.org/officeDocument/2006/relationships/oleObject" Target="embeddings/oleObject50.bin"/><Relationship Id="rId11" Type="http://schemas.openxmlformats.org/officeDocument/2006/relationships/image" Target="media/image4.wmf"/><Relationship Id="rId32" Type="http://schemas.openxmlformats.org/officeDocument/2006/relationships/image" Target="media/image14.png"/><Relationship Id="rId53" Type="http://schemas.openxmlformats.org/officeDocument/2006/relationships/image" Target="media/image25.png"/><Relationship Id="rId74" Type="http://schemas.openxmlformats.org/officeDocument/2006/relationships/image" Target="media/image37.wmf"/><Relationship Id="rId128" Type="http://schemas.openxmlformats.org/officeDocument/2006/relationships/image" Target="media/image65.wmf"/><Relationship Id="rId149" Type="http://schemas.openxmlformats.org/officeDocument/2006/relationships/image" Target="media/image77.wmf"/><Relationship Id="rId5" Type="http://schemas.openxmlformats.org/officeDocument/2006/relationships/image" Target="media/image1.wmf"/><Relationship Id="rId95" Type="http://schemas.openxmlformats.org/officeDocument/2006/relationships/oleObject" Target="embeddings/oleObject44.bin"/><Relationship Id="rId160" Type="http://schemas.openxmlformats.org/officeDocument/2006/relationships/image" Target="media/image83.wmf"/><Relationship Id="rId181" Type="http://schemas.openxmlformats.org/officeDocument/2006/relationships/oleObject" Target="embeddings/oleObject82.bin"/><Relationship Id="rId22" Type="http://schemas.openxmlformats.org/officeDocument/2006/relationships/oleObject" Target="embeddings/oleObject9.bin"/><Relationship Id="rId43" Type="http://schemas.openxmlformats.org/officeDocument/2006/relationships/oleObject" Target="embeddings/oleObject20.bin"/><Relationship Id="rId64" Type="http://schemas.openxmlformats.org/officeDocument/2006/relationships/image" Target="media/image32.wmf"/><Relationship Id="rId118" Type="http://schemas.openxmlformats.org/officeDocument/2006/relationships/image" Target="media/image60.wmf"/><Relationship Id="rId139" Type="http://schemas.openxmlformats.org/officeDocument/2006/relationships/image" Target="media/image72.wmf"/><Relationship Id="rId85" Type="http://schemas.openxmlformats.org/officeDocument/2006/relationships/oleObject" Target="embeddings/oleObject39.bin"/><Relationship Id="rId150" Type="http://schemas.openxmlformats.org/officeDocument/2006/relationships/oleObject" Target="embeddings/oleObject69.bin"/><Relationship Id="rId171" Type="http://schemas.openxmlformats.org/officeDocument/2006/relationships/oleObject" Target="embeddings/oleObject79.bin"/><Relationship Id="rId192" Type="http://schemas.openxmlformats.org/officeDocument/2006/relationships/image" Target="media/image101.wmf"/><Relationship Id="rId12" Type="http://schemas.openxmlformats.org/officeDocument/2006/relationships/oleObject" Target="embeddings/oleObject4.bin"/><Relationship Id="rId33" Type="http://schemas.openxmlformats.org/officeDocument/2006/relationships/oleObject" Target="embeddings/oleObject15.bin"/><Relationship Id="rId108" Type="http://schemas.openxmlformats.org/officeDocument/2006/relationships/image" Target="media/image54.wmf"/><Relationship Id="rId129" Type="http://schemas.openxmlformats.org/officeDocument/2006/relationships/oleObject" Target="embeddings/oleObject60.bin"/><Relationship Id="rId54" Type="http://schemas.openxmlformats.org/officeDocument/2006/relationships/image" Target="media/image26.wmf"/><Relationship Id="rId75" Type="http://schemas.openxmlformats.org/officeDocument/2006/relationships/oleObject" Target="embeddings/oleObject34.bin"/><Relationship Id="rId96" Type="http://schemas.openxmlformats.org/officeDocument/2006/relationships/image" Target="media/image48.wmf"/><Relationship Id="rId140" Type="http://schemas.openxmlformats.org/officeDocument/2006/relationships/oleObject" Target="embeddings/oleObject64.bin"/><Relationship Id="rId161" Type="http://schemas.openxmlformats.org/officeDocument/2006/relationships/oleObject" Target="embeddings/oleObject74.bin"/><Relationship Id="rId182" Type="http://schemas.openxmlformats.org/officeDocument/2006/relationships/image" Target="media/image96.wmf"/><Relationship Id="rId6" Type="http://schemas.openxmlformats.org/officeDocument/2006/relationships/oleObject" Target="embeddings/oleObject1.bin"/><Relationship Id="rId23" Type="http://schemas.openxmlformats.org/officeDocument/2006/relationships/image" Target="media/image10.wmf"/><Relationship Id="rId119" Type="http://schemas.openxmlformats.org/officeDocument/2006/relationships/oleObject" Target="embeddings/oleObject55.bin"/><Relationship Id="rId44" Type="http://schemas.openxmlformats.org/officeDocument/2006/relationships/image" Target="media/image20.png"/><Relationship Id="rId65" Type="http://schemas.openxmlformats.org/officeDocument/2006/relationships/oleObject" Target="embeddings/oleObject29.bin"/><Relationship Id="rId86" Type="http://schemas.openxmlformats.org/officeDocument/2006/relationships/image" Target="media/image43.wmf"/><Relationship Id="rId130" Type="http://schemas.openxmlformats.org/officeDocument/2006/relationships/image" Target="media/image66.wmf"/><Relationship Id="rId151" Type="http://schemas.openxmlformats.org/officeDocument/2006/relationships/image" Target="media/image78.png"/><Relationship Id="rId172" Type="http://schemas.openxmlformats.org/officeDocument/2006/relationships/image" Target="media/image89.wmf"/><Relationship Id="rId193" Type="http://schemas.openxmlformats.org/officeDocument/2006/relationships/oleObject" Target="embeddings/oleObject88.bin"/><Relationship Id="rId13" Type="http://schemas.openxmlformats.org/officeDocument/2006/relationships/image" Target="media/image5.wmf"/><Relationship Id="rId109" Type="http://schemas.openxmlformats.org/officeDocument/2006/relationships/oleObject" Target="embeddings/oleObject51.bin"/><Relationship Id="rId34" Type="http://schemas.openxmlformats.org/officeDocument/2006/relationships/image" Target="media/image15.png"/><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oleObject" Target="embeddings/oleObject45.bin"/><Relationship Id="rId120" Type="http://schemas.openxmlformats.org/officeDocument/2006/relationships/image" Target="media/image61.wmf"/><Relationship Id="rId141" Type="http://schemas.openxmlformats.org/officeDocument/2006/relationships/image" Target="media/image73.wmf"/><Relationship Id="rId7" Type="http://schemas.openxmlformats.org/officeDocument/2006/relationships/image" Target="media/image2.wmf"/><Relationship Id="rId71" Type="http://schemas.openxmlformats.org/officeDocument/2006/relationships/oleObject" Target="embeddings/oleObject32.bin"/><Relationship Id="rId92" Type="http://schemas.openxmlformats.org/officeDocument/2006/relationships/image" Target="media/image46.wmf"/><Relationship Id="rId162" Type="http://schemas.openxmlformats.org/officeDocument/2006/relationships/image" Target="media/image84.wmf"/><Relationship Id="rId183" Type="http://schemas.openxmlformats.org/officeDocument/2006/relationships/oleObject" Target="embeddings/oleObject83.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image" Target="media/image18.png"/><Relationship Id="rId45" Type="http://schemas.openxmlformats.org/officeDocument/2006/relationships/oleObject" Target="embeddings/oleObject21.bin"/><Relationship Id="rId66" Type="http://schemas.openxmlformats.org/officeDocument/2006/relationships/image" Target="media/image33.wmf"/><Relationship Id="rId87" Type="http://schemas.openxmlformats.org/officeDocument/2006/relationships/oleObject" Target="embeddings/oleObject40.bin"/><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70.png"/><Relationship Id="rId157" Type="http://schemas.openxmlformats.org/officeDocument/2006/relationships/oleObject" Target="embeddings/oleObject72.bin"/><Relationship Id="rId178" Type="http://schemas.openxmlformats.org/officeDocument/2006/relationships/image" Target="media/image93.png"/><Relationship Id="rId61" Type="http://schemas.openxmlformats.org/officeDocument/2006/relationships/image" Target="media/image30.png"/><Relationship Id="rId82" Type="http://schemas.openxmlformats.org/officeDocument/2006/relationships/image" Target="media/image41.wmf"/><Relationship Id="rId152" Type="http://schemas.openxmlformats.org/officeDocument/2006/relationships/image" Target="media/image79.wmf"/><Relationship Id="rId173" Type="http://schemas.openxmlformats.org/officeDocument/2006/relationships/oleObject" Target="embeddings/oleObject80.bin"/><Relationship Id="rId194" Type="http://schemas.openxmlformats.org/officeDocument/2006/relationships/image" Target="media/image102.wmf"/><Relationship Id="rId199"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oleObject" Target="embeddings/oleObject49.bin"/><Relationship Id="rId126" Type="http://schemas.openxmlformats.org/officeDocument/2006/relationships/image" Target="media/image64.wmf"/><Relationship Id="rId147" Type="http://schemas.openxmlformats.org/officeDocument/2006/relationships/image" Target="media/image76.wmf"/><Relationship Id="rId168" Type="http://schemas.openxmlformats.org/officeDocument/2006/relationships/image" Target="media/image87.png"/><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6.wmf"/><Relationship Id="rId93" Type="http://schemas.openxmlformats.org/officeDocument/2006/relationships/oleObject" Target="embeddings/oleObject43.bin"/><Relationship Id="rId98" Type="http://schemas.openxmlformats.org/officeDocument/2006/relationships/image" Target="media/image49.wmf"/><Relationship Id="rId121" Type="http://schemas.openxmlformats.org/officeDocument/2006/relationships/oleObject" Target="embeddings/oleObject56.bin"/><Relationship Id="rId142" Type="http://schemas.openxmlformats.org/officeDocument/2006/relationships/oleObject" Target="embeddings/oleObject65.bin"/><Relationship Id="rId163" Type="http://schemas.openxmlformats.org/officeDocument/2006/relationships/oleObject" Target="embeddings/oleObject75.bin"/><Relationship Id="rId184" Type="http://schemas.openxmlformats.org/officeDocument/2006/relationships/image" Target="media/image97.wmf"/><Relationship Id="rId189" Type="http://schemas.openxmlformats.org/officeDocument/2006/relationships/oleObject" Target="embeddings/oleObject86.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1.png"/><Relationship Id="rId67" Type="http://schemas.openxmlformats.org/officeDocument/2006/relationships/oleObject" Target="embeddings/oleObject30.bin"/><Relationship Id="rId116" Type="http://schemas.openxmlformats.org/officeDocument/2006/relationships/image" Target="media/image59.wmf"/><Relationship Id="rId137" Type="http://schemas.openxmlformats.org/officeDocument/2006/relationships/image" Target="media/image71.wmf"/><Relationship Id="rId158" Type="http://schemas.openxmlformats.org/officeDocument/2006/relationships/image" Target="media/image82.wmf"/><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31.wmf"/><Relationship Id="rId83" Type="http://schemas.openxmlformats.org/officeDocument/2006/relationships/oleObject" Target="embeddings/oleObject38.bin"/><Relationship Id="rId88" Type="http://schemas.openxmlformats.org/officeDocument/2006/relationships/image" Target="media/image44.wmf"/><Relationship Id="rId111" Type="http://schemas.openxmlformats.org/officeDocument/2006/relationships/oleObject" Target="embeddings/oleObject52.bin"/><Relationship Id="rId132" Type="http://schemas.openxmlformats.org/officeDocument/2006/relationships/image" Target="media/image67.wmf"/><Relationship Id="rId153" Type="http://schemas.openxmlformats.org/officeDocument/2006/relationships/oleObject" Target="embeddings/oleObject70.bin"/><Relationship Id="rId174" Type="http://schemas.openxmlformats.org/officeDocument/2006/relationships/image" Target="media/image90.wmf"/><Relationship Id="rId179" Type="http://schemas.openxmlformats.org/officeDocument/2006/relationships/image" Target="media/image94.png"/><Relationship Id="rId195" Type="http://schemas.openxmlformats.org/officeDocument/2006/relationships/oleObject" Target="embeddings/oleObject89.bin"/><Relationship Id="rId190" Type="http://schemas.openxmlformats.org/officeDocument/2006/relationships/image" Target="media/image100.wmf"/><Relationship Id="rId15" Type="http://schemas.openxmlformats.org/officeDocument/2006/relationships/image" Target="media/image6.wmf"/><Relationship Id="rId36" Type="http://schemas.openxmlformats.org/officeDocument/2006/relationships/image" Target="media/image16.png"/><Relationship Id="rId57" Type="http://schemas.openxmlformats.org/officeDocument/2006/relationships/oleObject" Target="embeddings/oleObject26.bin"/><Relationship Id="rId106" Type="http://schemas.openxmlformats.org/officeDocument/2006/relationships/image" Target="media/image53.wmf"/><Relationship Id="rId127" Type="http://schemas.openxmlformats.org/officeDocument/2006/relationships/oleObject" Target="embeddings/oleObject59.bin"/><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4.png"/><Relationship Id="rId73" Type="http://schemas.openxmlformats.org/officeDocument/2006/relationships/oleObject" Target="embeddings/oleObject33.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62.wmf"/><Relationship Id="rId143" Type="http://schemas.openxmlformats.org/officeDocument/2006/relationships/image" Target="media/image74.wmf"/><Relationship Id="rId148" Type="http://schemas.openxmlformats.org/officeDocument/2006/relationships/oleObject" Target="embeddings/oleObject68.bin"/><Relationship Id="rId164" Type="http://schemas.openxmlformats.org/officeDocument/2006/relationships/image" Target="media/image85.wmf"/><Relationship Id="rId169" Type="http://schemas.openxmlformats.org/officeDocument/2006/relationships/oleObject" Target="embeddings/oleObject78.bin"/><Relationship Id="rId185" Type="http://schemas.openxmlformats.org/officeDocument/2006/relationships/oleObject" Target="embeddings/oleObject84.bin"/><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95.wmf"/><Relationship Id="rId26" Type="http://schemas.openxmlformats.org/officeDocument/2006/relationships/oleObject" Target="embeddings/oleObject11.bin"/><Relationship Id="rId47" Type="http://schemas.openxmlformats.org/officeDocument/2006/relationships/oleObject" Target="embeddings/oleObject22.bin"/><Relationship Id="rId68" Type="http://schemas.openxmlformats.org/officeDocument/2006/relationships/image" Target="media/image34.wmf"/><Relationship Id="rId89" Type="http://schemas.openxmlformats.org/officeDocument/2006/relationships/oleObject" Target="embeddings/oleObject41.bin"/><Relationship Id="rId112" Type="http://schemas.openxmlformats.org/officeDocument/2006/relationships/image" Target="media/image56.png"/><Relationship Id="rId133" Type="http://schemas.openxmlformats.org/officeDocument/2006/relationships/oleObject" Target="embeddings/oleObject62.bin"/><Relationship Id="rId154" Type="http://schemas.openxmlformats.org/officeDocument/2006/relationships/image" Target="media/image80.wmf"/><Relationship Id="rId175" Type="http://schemas.openxmlformats.org/officeDocument/2006/relationships/oleObject" Target="embeddings/oleObject81.bin"/><Relationship Id="rId196" Type="http://schemas.openxmlformats.org/officeDocument/2006/relationships/image" Target="media/image103.wmf"/><Relationship Id="rId16" Type="http://schemas.openxmlformats.org/officeDocument/2006/relationships/oleObject" Target="embeddings/oleObject6.bin"/><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6.bin"/><Relationship Id="rId102" Type="http://schemas.openxmlformats.org/officeDocument/2006/relationships/image" Target="media/image51.wmf"/><Relationship Id="rId123" Type="http://schemas.openxmlformats.org/officeDocument/2006/relationships/oleObject" Target="embeddings/oleObject57.bin"/><Relationship Id="rId144" Type="http://schemas.openxmlformats.org/officeDocument/2006/relationships/oleObject" Target="embeddings/oleObject66.bin"/><Relationship Id="rId90" Type="http://schemas.openxmlformats.org/officeDocument/2006/relationships/image" Target="media/image45.wmf"/><Relationship Id="rId165" Type="http://schemas.openxmlformats.org/officeDocument/2006/relationships/oleObject" Target="embeddings/oleObject76.bin"/><Relationship Id="rId186" Type="http://schemas.openxmlformats.org/officeDocument/2006/relationships/image" Target="media/image98.wmf"/><Relationship Id="rId27" Type="http://schemas.openxmlformats.org/officeDocument/2006/relationships/image" Target="media/image12.wmf"/><Relationship Id="rId48" Type="http://schemas.openxmlformats.org/officeDocument/2006/relationships/image" Target="media/image22.png"/><Relationship Id="rId69" Type="http://schemas.openxmlformats.org/officeDocument/2006/relationships/oleObject" Target="embeddings/oleObject31.bin"/><Relationship Id="rId113" Type="http://schemas.openxmlformats.org/officeDocument/2006/relationships/image" Target="media/image57.png"/><Relationship Id="rId134" Type="http://schemas.openxmlformats.org/officeDocument/2006/relationships/image" Target="media/image68.png"/><Relationship Id="rId80" Type="http://schemas.openxmlformats.org/officeDocument/2006/relationships/image" Target="media/image40.wmf"/><Relationship Id="rId155" Type="http://schemas.openxmlformats.org/officeDocument/2006/relationships/oleObject" Target="embeddings/oleObject71.bin"/><Relationship Id="rId176" Type="http://schemas.openxmlformats.org/officeDocument/2006/relationships/image" Target="media/image91.png"/><Relationship Id="rId197" Type="http://schemas.openxmlformats.org/officeDocument/2006/relationships/oleObject" Target="embeddings/oleObject90.bin"/><Relationship Id="rId17" Type="http://schemas.openxmlformats.org/officeDocument/2006/relationships/image" Target="media/image7.wmf"/><Relationship Id="rId38" Type="http://schemas.openxmlformats.org/officeDocument/2006/relationships/image" Target="media/image17.png"/><Relationship Id="rId59" Type="http://schemas.openxmlformats.org/officeDocument/2006/relationships/oleObject" Target="embeddings/oleObject27.bin"/><Relationship Id="rId103" Type="http://schemas.openxmlformats.org/officeDocument/2006/relationships/oleObject" Target="embeddings/oleObject48.bin"/><Relationship Id="rId124" Type="http://schemas.openxmlformats.org/officeDocument/2006/relationships/image" Target="media/image63.wmf"/><Relationship Id="rId70" Type="http://schemas.openxmlformats.org/officeDocument/2006/relationships/image" Target="media/image35.wmf"/><Relationship Id="rId91" Type="http://schemas.openxmlformats.org/officeDocument/2006/relationships/oleObject" Target="embeddings/oleObject42.bin"/><Relationship Id="rId145" Type="http://schemas.openxmlformats.org/officeDocument/2006/relationships/image" Target="media/image75.wmf"/><Relationship Id="rId166" Type="http://schemas.openxmlformats.org/officeDocument/2006/relationships/image" Target="media/image86.wmf"/><Relationship Id="rId187" Type="http://schemas.openxmlformats.org/officeDocument/2006/relationships/oleObject" Target="embeddings/oleObject85.bin"/><Relationship Id="rId1" Type="http://schemas.openxmlformats.org/officeDocument/2006/relationships/customXml" Target="../customXml/item1.xml"/><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image" Target="media/image58.wmf"/><Relationship Id="rId60" Type="http://schemas.openxmlformats.org/officeDocument/2006/relationships/image" Target="media/image29.png"/><Relationship Id="rId81" Type="http://schemas.openxmlformats.org/officeDocument/2006/relationships/oleObject" Target="embeddings/oleObject37.bin"/><Relationship Id="rId135" Type="http://schemas.openxmlformats.org/officeDocument/2006/relationships/image" Target="media/image69.png"/><Relationship Id="rId156" Type="http://schemas.openxmlformats.org/officeDocument/2006/relationships/image" Target="media/image81.wmf"/><Relationship Id="rId177" Type="http://schemas.openxmlformats.org/officeDocument/2006/relationships/image" Target="media/image92.png"/><Relationship Id="rId198" Type="http://schemas.openxmlformats.org/officeDocument/2006/relationships/fontTable" Target="fontTable.xml"/><Relationship Id="rId18" Type="http://schemas.openxmlformats.org/officeDocument/2006/relationships/oleObject" Target="embeddings/oleObject7.bin"/><Relationship Id="rId39" Type="http://schemas.openxmlformats.org/officeDocument/2006/relationships/oleObject" Target="embeddings/oleObject18.bin"/><Relationship Id="rId50" Type="http://schemas.openxmlformats.org/officeDocument/2006/relationships/image" Target="media/image23.png"/><Relationship Id="rId104" Type="http://schemas.openxmlformats.org/officeDocument/2006/relationships/image" Target="media/image52.wmf"/><Relationship Id="rId125" Type="http://schemas.openxmlformats.org/officeDocument/2006/relationships/oleObject" Target="embeddings/oleObject58.bin"/><Relationship Id="rId146" Type="http://schemas.openxmlformats.org/officeDocument/2006/relationships/oleObject" Target="embeddings/oleObject67.bin"/><Relationship Id="rId167" Type="http://schemas.openxmlformats.org/officeDocument/2006/relationships/oleObject" Target="embeddings/oleObject77.bin"/><Relationship Id="rId188" Type="http://schemas.openxmlformats.org/officeDocument/2006/relationships/image" Target="media/image9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3165</TotalTime>
  <Pages>25</Pages>
  <Words>3500</Words>
  <Characters>19951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146</cp:revision>
  <dcterms:created xsi:type="dcterms:W3CDTF">2019-08-06T00:12:00Z</dcterms:created>
  <dcterms:modified xsi:type="dcterms:W3CDTF">2025-09-09T19:30:00Z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